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6B93" w:rsidRDefault="004F6B93" w:rsidP="004F6B9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F6B93" w:rsidRDefault="004F6B93" w:rsidP="00413C0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13C0E" w:rsidRDefault="00413C0E" w:rsidP="000B137A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904DC0" wp14:editId="4F694EEB">
            <wp:extent cx="6645910" cy="886142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C0E" w:rsidRDefault="00413C0E" w:rsidP="000B137A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E113A" w:rsidRPr="00DE113A" w:rsidRDefault="00DE113A" w:rsidP="000B137A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bookmarkStart w:id="0" w:name="_GoBack"/>
      <w:bookmarkEnd w:id="0"/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Пояснительная записка</w:t>
      </w:r>
    </w:p>
    <w:p w:rsidR="00DE113A" w:rsidRDefault="00DE113A" w:rsidP="00DE113A">
      <w:pPr>
        <w:pStyle w:val="c60"/>
        <w:shd w:val="clear" w:color="auto" w:fill="FFFFFF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  <w:r w:rsidRPr="00DE113A">
        <w:rPr>
          <w:bCs/>
          <w:color w:val="000000"/>
          <w:sz w:val="28"/>
          <w:szCs w:val="28"/>
        </w:rPr>
        <w:t>Рабочая программа «</w:t>
      </w:r>
      <w:r>
        <w:rPr>
          <w:bCs/>
          <w:color w:val="000000"/>
          <w:sz w:val="28"/>
          <w:szCs w:val="28"/>
        </w:rPr>
        <w:t>Английский без границ</w:t>
      </w:r>
      <w:r w:rsidRPr="00DE113A">
        <w:rPr>
          <w:bCs/>
          <w:color w:val="000000"/>
          <w:sz w:val="28"/>
          <w:szCs w:val="28"/>
        </w:rPr>
        <w:t xml:space="preserve">» </w:t>
      </w:r>
      <w:r w:rsidRPr="00DE113A">
        <w:rPr>
          <w:sz w:val="28"/>
          <w:szCs w:val="28"/>
        </w:rPr>
        <w:t xml:space="preserve">по английскому языку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образования, представленных в Федеральном государственном образовательном стандарте </w:t>
      </w:r>
      <w:proofErr w:type="gramStart"/>
      <w:r w:rsidRPr="00DE113A">
        <w:rPr>
          <w:sz w:val="28"/>
          <w:szCs w:val="28"/>
        </w:rPr>
        <w:t>основного  общего</w:t>
      </w:r>
      <w:proofErr w:type="gramEnd"/>
      <w:r w:rsidRPr="00DE113A">
        <w:rPr>
          <w:sz w:val="28"/>
          <w:szCs w:val="28"/>
        </w:rPr>
        <w:t xml:space="preserve"> образования, а также Примерной программы воспитания с учётом концепции историко-культурного стандарта. И</w:t>
      </w:r>
      <w:r w:rsidRPr="00DE113A">
        <w:rPr>
          <w:bCs/>
          <w:color w:val="000000"/>
          <w:sz w:val="28"/>
          <w:szCs w:val="28"/>
        </w:rPr>
        <w:t>меет развивающую, познавательную (</w:t>
      </w:r>
      <w:proofErr w:type="spellStart"/>
      <w:r w:rsidRPr="00DE113A">
        <w:rPr>
          <w:bCs/>
          <w:color w:val="000000"/>
          <w:sz w:val="28"/>
          <w:szCs w:val="28"/>
        </w:rPr>
        <w:t>общеинтеллектуальную</w:t>
      </w:r>
      <w:proofErr w:type="spellEnd"/>
      <w:r w:rsidRPr="00DE113A">
        <w:rPr>
          <w:bCs/>
          <w:color w:val="000000"/>
          <w:sz w:val="28"/>
          <w:szCs w:val="28"/>
        </w:rPr>
        <w:t>) направленность и представляет собой вариант программы организации внеурочной деятельности обучающихся основной школы.</w:t>
      </w:r>
    </w:p>
    <w:p w:rsidR="00DE113A" w:rsidRDefault="00DE113A" w:rsidP="00DE113A">
      <w:pPr>
        <w:pStyle w:val="c60"/>
        <w:shd w:val="clear" w:color="auto" w:fill="FFFFFF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  <w:r w:rsidRPr="00DE113A">
        <w:rPr>
          <w:bCs/>
          <w:color w:val="000000"/>
          <w:sz w:val="28"/>
          <w:szCs w:val="28"/>
        </w:rPr>
        <w:t xml:space="preserve">Педагогическая </w:t>
      </w:r>
      <w:proofErr w:type="gramStart"/>
      <w:r w:rsidRPr="00DE113A">
        <w:rPr>
          <w:bCs/>
          <w:color w:val="000000"/>
          <w:sz w:val="28"/>
          <w:szCs w:val="28"/>
        </w:rPr>
        <w:t>целесообразность  данной</w:t>
      </w:r>
      <w:proofErr w:type="gramEnd"/>
      <w:r w:rsidRPr="00DE113A">
        <w:rPr>
          <w:bCs/>
          <w:color w:val="000000"/>
          <w:sz w:val="28"/>
          <w:szCs w:val="28"/>
        </w:rPr>
        <w:t xml:space="preserve"> программы внеурочной деятельности   обусловлена важностью создания условий для формирования коммуникативных и социальных навыков, которые необходимы для успешного интеллектуального развития.</w:t>
      </w:r>
    </w:p>
    <w:p w:rsidR="00DE113A" w:rsidRDefault="00DE113A" w:rsidP="00DE113A">
      <w:pPr>
        <w:pStyle w:val="c60"/>
        <w:shd w:val="clear" w:color="auto" w:fill="FFFFFF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  <w:r w:rsidRPr="00DE113A">
        <w:rPr>
          <w:bCs/>
          <w:color w:val="000000"/>
          <w:sz w:val="28"/>
          <w:szCs w:val="28"/>
        </w:rPr>
        <w:t xml:space="preserve"> Программа обеспечивает развитие речи, </w:t>
      </w:r>
      <w:proofErr w:type="spellStart"/>
      <w:r w:rsidRPr="00DE113A">
        <w:rPr>
          <w:bCs/>
          <w:color w:val="000000"/>
          <w:sz w:val="28"/>
          <w:szCs w:val="28"/>
        </w:rPr>
        <w:t>общеучебных</w:t>
      </w:r>
      <w:proofErr w:type="spellEnd"/>
      <w:r w:rsidRPr="00DE113A">
        <w:rPr>
          <w:bCs/>
          <w:color w:val="000000"/>
          <w:sz w:val="28"/>
          <w:szCs w:val="28"/>
        </w:rPr>
        <w:t xml:space="preserve"> умений, творческих способностей у учащихся, необходимых для дальнейшей самореализации и формирования личности ребенка, позволяет ребёнку проявить себя, преодолеть языковой барьер, выявить свой творческий потенциал. Программа составлена с учетом требований федеральных государственных образовательных стандартов второго поколения и соответствует возрастным особенностям обучающихся основной школы.</w:t>
      </w:r>
    </w:p>
    <w:p w:rsidR="00DE113A" w:rsidRDefault="00DE113A" w:rsidP="00DE113A">
      <w:pPr>
        <w:pStyle w:val="c60"/>
        <w:shd w:val="clear" w:color="auto" w:fill="FFFFFF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  <w:r w:rsidRPr="00DE113A">
        <w:rPr>
          <w:bCs/>
          <w:color w:val="000000"/>
          <w:sz w:val="28"/>
          <w:szCs w:val="28"/>
        </w:rPr>
        <w:t>Актуальность разработки и создания данной программы обусловлена тем, что она позволяет устранить противоречия между требованиями программы и потребностями учащихся в дополнительном языковом материале и применении полученных знаний на практике; условиями работы в классно-урочной системе преподавания иностранного языка и потребностями учащихся реализовать свой творческий потенциал.</w:t>
      </w:r>
      <w:r>
        <w:rPr>
          <w:bCs/>
          <w:color w:val="000000"/>
          <w:sz w:val="28"/>
          <w:szCs w:val="28"/>
        </w:rPr>
        <w:t xml:space="preserve"> </w:t>
      </w:r>
      <w:r w:rsidRPr="00DE113A">
        <w:rPr>
          <w:bCs/>
          <w:color w:val="000000"/>
          <w:sz w:val="28"/>
          <w:szCs w:val="28"/>
        </w:rPr>
        <w:t xml:space="preserve">Одна из основных задач образования по ФГОС–развитие способностей ребёнка и формирование универсальных учебных действий, таких как: целеполагание, планирование, прогнозирование, контроль, коррекция, оценка, </w:t>
      </w:r>
      <w:proofErr w:type="spellStart"/>
      <w:r w:rsidRPr="00DE113A">
        <w:rPr>
          <w:bCs/>
          <w:color w:val="000000"/>
          <w:sz w:val="28"/>
          <w:szCs w:val="28"/>
        </w:rPr>
        <w:t>саморегуляция</w:t>
      </w:r>
      <w:proofErr w:type="spellEnd"/>
      <w:r w:rsidRPr="00DE113A">
        <w:rPr>
          <w:bCs/>
          <w:color w:val="000000"/>
          <w:sz w:val="28"/>
          <w:szCs w:val="28"/>
        </w:rPr>
        <w:t>.</w:t>
      </w:r>
    </w:p>
    <w:p w:rsidR="00DE113A" w:rsidRDefault="00DE113A" w:rsidP="00DE113A">
      <w:pPr>
        <w:pStyle w:val="c60"/>
        <w:shd w:val="clear" w:color="auto" w:fill="FFFFFF"/>
        <w:spacing w:before="0" w:beforeAutospacing="0" w:after="0" w:afterAutospacing="0"/>
        <w:ind w:firstLine="709"/>
        <w:jc w:val="both"/>
        <w:rPr>
          <w:rStyle w:val="c26"/>
          <w:b/>
          <w:bCs/>
          <w:i/>
          <w:iCs/>
          <w:color w:val="000000"/>
        </w:rPr>
      </w:pPr>
      <w:r w:rsidRPr="00DE113A">
        <w:rPr>
          <w:bCs/>
          <w:color w:val="000000"/>
          <w:sz w:val="28"/>
          <w:szCs w:val="28"/>
        </w:rPr>
        <w:t>С этой целью в программе предусмотрено значительное увеличение активных форм работы, направленных на вовлечение учащихся в динамичную деятельность, на обеспечение понимания ими языкового материала и развития интеллекта, приобретение практических навыков самостоятельной деятельности.</w:t>
      </w:r>
    </w:p>
    <w:p w:rsidR="00DE113A" w:rsidRDefault="00DE113A" w:rsidP="00DE113A">
      <w:pPr>
        <w:pStyle w:val="c60"/>
        <w:shd w:val="clear" w:color="auto" w:fill="FFFFFF"/>
        <w:spacing w:before="0" w:beforeAutospacing="0" w:after="0" w:afterAutospacing="0"/>
        <w:ind w:firstLine="709"/>
        <w:jc w:val="both"/>
        <w:rPr>
          <w:rStyle w:val="c26"/>
          <w:b/>
          <w:bCs/>
          <w:i/>
          <w:iCs/>
          <w:color w:val="000000"/>
        </w:rPr>
      </w:pPr>
      <w:r w:rsidRPr="00DE113A">
        <w:rPr>
          <w:bCs/>
          <w:color w:val="000000"/>
          <w:sz w:val="28"/>
          <w:szCs w:val="28"/>
        </w:rPr>
        <w:t>Цель программы: создание условий для развития речи ребенка и формирования его коммуникативных и социальных навыков через игровую и проектную деятельность посредством английского языка.</w:t>
      </w:r>
    </w:p>
    <w:p w:rsidR="00EF1D96" w:rsidRPr="00DE113A" w:rsidRDefault="00EF1D96" w:rsidP="00EF1D96">
      <w:pPr>
        <w:pStyle w:val="c6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113A">
        <w:rPr>
          <w:rStyle w:val="c26"/>
          <w:b/>
          <w:bCs/>
          <w:i/>
          <w:iCs/>
          <w:color w:val="000000"/>
          <w:sz w:val="28"/>
          <w:szCs w:val="28"/>
        </w:rPr>
        <w:t>Цели изучения учебного предмета «иностранный (английский) язык»</w:t>
      </w:r>
    </w:p>
    <w:p w:rsidR="00EF1D96" w:rsidRPr="00DE113A" w:rsidRDefault="00EF1D96" w:rsidP="00EF1D96">
      <w:pPr>
        <w:pStyle w:val="c13"/>
        <w:shd w:val="clear" w:color="auto" w:fill="FFFFFF"/>
        <w:spacing w:before="0" w:beforeAutospacing="0" w:after="0" w:afterAutospacing="0"/>
        <w:ind w:firstLine="226"/>
        <w:jc w:val="both"/>
        <w:rPr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Цели иноязычного образования формулируются на </w:t>
      </w:r>
      <w:r w:rsidRPr="00DE113A">
        <w:rPr>
          <w:rStyle w:val="c27"/>
          <w:i/>
          <w:iCs/>
          <w:color w:val="000000"/>
          <w:sz w:val="28"/>
          <w:szCs w:val="28"/>
        </w:rPr>
        <w:t>ценностном, когнитивном и прагматическом </w:t>
      </w:r>
      <w:r w:rsidRPr="00DE113A">
        <w:rPr>
          <w:rStyle w:val="c11"/>
          <w:color w:val="000000"/>
          <w:sz w:val="28"/>
          <w:szCs w:val="28"/>
        </w:rPr>
        <w:t xml:space="preserve">уровнях и, соответственно, </w:t>
      </w:r>
      <w:proofErr w:type="spellStart"/>
      <w:r w:rsidRPr="00DE113A">
        <w:rPr>
          <w:rStyle w:val="c11"/>
          <w:color w:val="000000"/>
          <w:sz w:val="28"/>
          <w:szCs w:val="28"/>
        </w:rPr>
        <w:t>ревлизуются</w:t>
      </w:r>
      <w:proofErr w:type="spellEnd"/>
      <w:r w:rsidRPr="00DE113A">
        <w:rPr>
          <w:rStyle w:val="c11"/>
          <w:color w:val="000000"/>
          <w:sz w:val="28"/>
          <w:szCs w:val="28"/>
        </w:rPr>
        <w:t xml:space="preserve"> в личностных, </w:t>
      </w:r>
      <w:proofErr w:type="spellStart"/>
      <w:r w:rsidRPr="00DE113A">
        <w:rPr>
          <w:rStyle w:val="c11"/>
          <w:color w:val="000000"/>
          <w:sz w:val="28"/>
          <w:szCs w:val="28"/>
        </w:rPr>
        <w:t>метапредметных</w:t>
      </w:r>
      <w:proofErr w:type="spellEnd"/>
      <w:r w:rsidRPr="00DE113A">
        <w:rPr>
          <w:rStyle w:val="c11"/>
          <w:color w:val="000000"/>
          <w:sz w:val="28"/>
          <w:szCs w:val="28"/>
        </w:rPr>
        <w:t>/</w:t>
      </w:r>
      <w:proofErr w:type="spellStart"/>
      <w:r w:rsidRPr="00DE113A">
        <w:rPr>
          <w:rStyle w:val="c11"/>
          <w:color w:val="000000"/>
          <w:sz w:val="28"/>
          <w:szCs w:val="28"/>
        </w:rPr>
        <w:t>общеучебных</w:t>
      </w:r>
      <w:proofErr w:type="spellEnd"/>
      <w:r w:rsidRPr="00DE113A">
        <w:rPr>
          <w:rStyle w:val="c11"/>
          <w:color w:val="000000"/>
          <w:sz w:val="28"/>
          <w:szCs w:val="28"/>
        </w:rPr>
        <w:t>/универсальных и предметных результатах обучения. А иностранные языки признаются средством общения и ценным ресурсом личности для самореализации и социальной адаптации; инструментом развития умений поиска, обработки и использования информации в познавательных целях, одним из средств воспитания качеств гражданина, патриота; развития национального самосознания, стремления к взаимопониманию между людьми разных стран.</w:t>
      </w:r>
    </w:p>
    <w:p w:rsidR="00EF1D96" w:rsidRPr="00DE113A" w:rsidRDefault="00EF1D96" w:rsidP="00EF1D96">
      <w:pPr>
        <w:pStyle w:val="c13"/>
        <w:shd w:val="clear" w:color="auto" w:fill="FFFFFF"/>
        <w:spacing w:before="0" w:beforeAutospacing="0" w:after="0" w:afterAutospacing="0"/>
        <w:ind w:firstLine="226"/>
        <w:jc w:val="both"/>
        <w:rPr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На прагматическом уровне </w:t>
      </w:r>
      <w:r w:rsidRPr="00DE113A">
        <w:rPr>
          <w:rStyle w:val="c26"/>
          <w:b/>
          <w:bCs/>
          <w:i/>
          <w:iCs/>
          <w:color w:val="000000"/>
          <w:sz w:val="28"/>
          <w:szCs w:val="28"/>
        </w:rPr>
        <w:t>целью иноязычного образования </w:t>
      </w:r>
      <w:r w:rsidRPr="00DE113A">
        <w:rPr>
          <w:rStyle w:val="c11"/>
          <w:color w:val="000000"/>
          <w:sz w:val="28"/>
          <w:szCs w:val="28"/>
        </w:rPr>
        <w:t xml:space="preserve">провозглашено формирование коммуникативной компетенции обучающихся в единстве таких её </w:t>
      </w:r>
      <w:r w:rsidRPr="00DE113A">
        <w:rPr>
          <w:rStyle w:val="c11"/>
          <w:color w:val="000000"/>
          <w:sz w:val="28"/>
          <w:szCs w:val="28"/>
        </w:rPr>
        <w:lastRenderedPageBreak/>
        <w:t>составляющих, как речевая, языковая, социокультурная, компенсаторная компетенции:</w:t>
      </w:r>
    </w:p>
    <w:p w:rsidR="00EF1D96" w:rsidRPr="00DE113A" w:rsidRDefault="00EF1D96" w:rsidP="00EF1D96">
      <w:pPr>
        <w:pStyle w:val="c13"/>
        <w:shd w:val="clear" w:color="auto" w:fill="FFFFFF"/>
        <w:spacing w:before="0" w:beforeAutospacing="0" w:after="0" w:afterAutospacing="0"/>
        <w:ind w:firstLine="226"/>
        <w:jc w:val="both"/>
        <w:rPr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—   </w:t>
      </w:r>
      <w:r w:rsidRPr="00DE113A">
        <w:rPr>
          <w:rStyle w:val="c27"/>
          <w:i/>
          <w:iCs/>
          <w:color w:val="000000"/>
          <w:sz w:val="28"/>
          <w:szCs w:val="28"/>
        </w:rPr>
        <w:t>речевая компетенция </w:t>
      </w:r>
      <w:r w:rsidRPr="00DE113A">
        <w:rPr>
          <w:rStyle w:val="c11"/>
          <w:color w:val="000000"/>
          <w:sz w:val="28"/>
          <w:szCs w:val="28"/>
        </w:rPr>
        <w:t xml:space="preserve">— развитие коммуникативных умений в четырёх основных видах речевой деятельности (говорении, </w:t>
      </w:r>
      <w:proofErr w:type="spellStart"/>
      <w:r w:rsidRPr="00DE113A">
        <w:rPr>
          <w:rStyle w:val="c11"/>
          <w:color w:val="000000"/>
          <w:sz w:val="28"/>
          <w:szCs w:val="28"/>
        </w:rPr>
        <w:t>аудировании</w:t>
      </w:r>
      <w:proofErr w:type="spellEnd"/>
      <w:r w:rsidRPr="00DE113A">
        <w:rPr>
          <w:rStyle w:val="c11"/>
          <w:color w:val="000000"/>
          <w:sz w:val="28"/>
          <w:szCs w:val="28"/>
        </w:rPr>
        <w:t>, чтении, письме);</w:t>
      </w:r>
    </w:p>
    <w:p w:rsidR="00EF1D96" w:rsidRPr="00DE113A" w:rsidRDefault="00EF1D96" w:rsidP="00EF1D96">
      <w:pPr>
        <w:pStyle w:val="c13"/>
        <w:shd w:val="clear" w:color="auto" w:fill="FFFFFF"/>
        <w:spacing w:before="0" w:beforeAutospacing="0" w:after="0" w:afterAutospacing="0"/>
        <w:ind w:firstLine="226"/>
        <w:jc w:val="both"/>
        <w:rPr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—   </w:t>
      </w:r>
      <w:r w:rsidRPr="00DE113A">
        <w:rPr>
          <w:rStyle w:val="c27"/>
          <w:i/>
          <w:iCs/>
          <w:color w:val="000000"/>
          <w:sz w:val="28"/>
          <w:szCs w:val="28"/>
        </w:rPr>
        <w:t>языковая компетенция </w:t>
      </w:r>
      <w:r w:rsidRPr="00DE113A">
        <w:rPr>
          <w:rStyle w:val="c11"/>
          <w:color w:val="000000"/>
          <w:sz w:val="28"/>
          <w:szCs w:val="28"/>
        </w:rPr>
        <w:t>— овладение новыми языковыми средствами (фонетическими, орфографическими, лексическими, грамматическими) в соответствии c отобранными темами общения; освоение знаний о языковых явлениях изучаемого языка, разных способах выражения мысли в родном и иностранном языках;</w:t>
      </w:r>
    </w:p>
    <w:p w:rsidR="00EF1D96" w:rsidRPr="00DE113A" w:rsidRDefault="00EF1D96" w:rsidP="00EF1D96">
      <w:pPr>
        <w:pStyle w:val="c13"/>
        <w:shd w:val="clear" w:color="auto" w:fill="FFFFFF"/>
        <w:spacing w:before="0" w:beforeAutospacing="0" w:after="0" w:afterAutospacing="0"/>
        <w:ind w:firstLine="226"/>
        <w:jc w:val="both"/>
        <w:rPr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—   </w:t>
      </w:r>
      <w:r w:rsidRPr="00DE113A">
        <w:rPr>
          <w:rStyle w:val="c27"/>
          <w:i/>
          <w:iCs/>
          <w:color w:val="000000"/>
          <w:sz w:val="28"/>
          <w:szCs w:val="28"/>
        </w:rPr>
        <w:t>социокультурная/межкультурная компетенция </w:t>
      </w:r>
      <w:r w:rsidRPr="00DE113A">
        <w:rPr>
          <w:rStyle w:val="c11"/>
          <w:color w:val="000000"/>
          <w:sz w:val="28"/>
          <w:szCs w:val="28"/>
        </w:rPr>
        <w:t>— приобщение к культуре, традициям реалиям стран/страны изучаемого языка в рамках тем и ситуаций общения, отвечающих опыту, интересам, психологическим особенностям учащихся основной школы на разных её этапах; формирование умения представлять свою страну, её культуру в условиях межкультурного общения;</w:t>
      </w:r>
    </w:p>
    <w:p w:rsidR="00EF1D96" w:rsidRPr="00DE113A" w:rsidRDefault="00EF1D96" w:rsidP="00EF1D96">
      <w:pPr>
        <w:pStyle w:val="c13"/>
        <w:shd w:val="clear" w:color="auto" w:fill="FFFFFF"/>
        <w:spacing w:before="0" w:beforeAutospacing="0" w:after="0" w:afterAutospacing="0"/>
        <w:ind w:firstLine="226"/>
        <w:jc w:val="both"/>
        <w:rPr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—   </w:t>
      </w:r>
      <w:r w:rsidRPr="00DE113A">
        <w:rPr>
          <w:rStyle w:val="c27"/>
          <w:i/>
          <w:iCs/>
          <w:color w:val="000000"/>
          <w:sz w:val="28"/>
          <w:szCs w:val="28"/>
        </w:rPr>
        <w:t>компенсаторная компетенция </w:t>
      </w:r>
      <w:r w:rsidRPr="00DE113A">
        <w:rPr>
          <w:rStyle w:val="c11"/>
          <w:color w:val="000000"/>
          <w:sz w:val="28"/>
          <w:szCs w:val="28"/>
        </w:rPr>
        <w:t>— развитие умений выходить из положения в условиях дефицита языковых средств при получении и передаче информации.</w:t>
      </w:r>
    </w:p>
    <w:p w:rsidR="00EF1D96" w:rsidRPr="00DE113A" w:rsidRDefault="00EF1D96" w:rsidP="00EF1D96">
      <w:pPr>
        <w:pStyle w:val="c13"/>
        <w:shd w:val="clear" w:color="auto" w:fill="FFFFFF"/>
        <w:spacing w:before="0" w:beforeAutospacing="0" w:after="0" w:afterAutospacing="0"/>
        <w:ind w:firstLine="226"/>
        <w:jc w:val="both"/>
        <w:rPr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Наряду с иноязычной коммуникативной компетенцией средствами иностранного языка формируются </w:t>
      </w:r>
      <w:r w:rsidRPr="00DE113A">
        <w:rPr>
          <w:rStyle w:val="c27"/>
          <w:i/>
          <w:iCs/>
          <w:color w:val="000000"/>
          <w:sz w:val="28"/>
          <w:szCs w:val="28"/>
        </w:rPr>
        <w:t>ключевые универсальные учебные компетенции</w:t>
      </w:r>
      <w:r w:rsidRPr="00DE113A">
        <w:rPr>
          <w:rStyle w:val="c11"/>
          <w:color w:val="000000"/>
          <w:sz w:val="28"/>
          <w:szCs w:val="28"/>
        </w:rPr>
        <w:t>, включающие образовательную, ценностно-ориентационную, общекультурную, учебно-познавательную, информационную, социально-трудовую и компетенцию личностного самосовершенствования.</w:t>
      </w:r>
    </w:p>
    <w:p w:rsidR="00EF1D96" w:rsidRPr="00DE113A" w:rsidRDefault="00EF1D96" w:rsidP="00EF1D96">
      <w:pPr>
        <w:pStyle w:val="c13"/>
        <w:shd w:val="clear" w:color="auto" w:fill="FFFFFF"/>
        <w:spacing w:before="0" w:beforeAutospacing="0" w:after="0" w:afterAutospacing="0"/>
        <w:ind w:firstLine="226"/>
        <w:jc w:val="both"/>
        <w:rPr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В соответствии с личностно ориентированной парадигмой образования основными подходами к обучению </w:t>
      </w:r>
      <w:r w:rsidRPr="00DE113A">
        <w:rPr>
          <w:rStyle w:val="c27"/>
          <w:i/>
          <w:iCs/>
          <w:color w:val="000000"/>
          <w:sz w:val="28"/>
          <w:szCs w:val="28"/>
        </w:rPr>
        <w:t>иностранным языкам </w:t>
      </w:r>
      <w:r w:rsidRPr="00DE113A">
        <w:rPr>
          <w:rStyle w:val="c11"/>
          <w:color w:val="000000"/>
          <w:sz w:val="28"/>
          <w:szCs w:val="28"/>
        </w:rPr>
        <w:t xml:space="preserve">признаются </w:t>
      </w:r>
      <w:proofErr w:type="spellStart"/>
      <w:r w:rsidRPr="00DE113A">
        <w:rPr>
          <w:rStyle w:val="c11"/>
          <w:color w:val="000000"/>
          <w:sz w:val="28"/>
          <w:szCs w:val="28"/>
        </w:rPr>
        <w:t>компетентностный</w:t>
      </w:r>
      <w:proofErr w:type="spellEnd"/>
      <w:r w:rsidRPr="00DE113A">
        <w:rPr>
          <w:rStyle w:val="c11"/>
          <w:color w:val="000000"/>
          <w:sz w:val="28"/>
          <w:szCs w:val="28"/>
        </w:rPr>
        <w:t>, системно-</w:t>
      </w:r>
      <w:proofErr w:type="spellStart"/>
      <w:r w:rsidRPr="00DE113A">
        <w:rPr>
          <w:rStyle w:val="c11"/>
          <w:color w:val="000000"/>
          <w:sz w:val="28"/>
          <w:szCs w:val="28"/>
        </w:rPr>
        <w:t>деятельностный</w:t>
      </w:r>
      <w:proofErr w:type="spellEnd"/>
      <w:r w:rsidRPr="00DE113A">
        <w:rPr>
          <w:rStyle w:val="c11"/>
          <w:color w:val="000000"/>
          <w:sz w:val="28"/>
          <w:szCs w:val="28"/>
        </w:rPr>
        <w:t>, межкультурный и коммуникативно-когнитивный. Совокупность перечисленных подходов предполагает возможность реализовать поставленные цели, добиться достижения планируемых результатов в рамках содержания, отобранного для основной школы, использования новых педагогических технологий (дифференциация, индивидуализация, проектная деятельность и др.) и использования современных средств обучения.</w:t>
      </w:r>
    </w:p>
    <w:p w:rsidR="00EF1D96" w:rsidRPr="00DE113A" w:rsidRDefault="00EF1D96" w:rsidP="00EF1D96">
      <w:pPr>
        <w:pStyle w:val="c24"/>
        <w:shd w:val="clear" w:color="auto" w:fill="FFFFFF"/>
        <w:spacing w:before="0" w:beforeAutospacing="0" w:after="0" w:afterAutospacing="0"/>
        <w:rPr>
          <w:rStyle w:val="c11"/>
          <w:color w:val="000000"/>
          <w:sz w:val="28"/>
          <w:szCs w:val="28"/>
        </w:rPr>
      </w:pPr>
      <w:r w:rsidRPr="00DE113A">
        <w:rPr>
          <w:rStyle w:val="c11"/>
          <w:color w:val="000000"/>
          <w:sz w:val="28"/>
          <w:szCs w:val="28"/>
        </w:rPr>
        <w:t>Основными </w:t>
      </w:r>
      <w:r w:rsidRPr="00DE113A">
        <w:rPr>
          <w:rStyle w:val="c26"/>
          <w:b/>
          <w:bCs/>
          <w:i/>
          <w:iCs/>
          <w:color w:val="000000"/>
          <w:sz w:val="28"/>
          <w:szCs w:val="28"/>
        </w:rPr>
        <w:t>задачами</w:t>
      </w:r>
      <w:r w:rsidRPr="00DE113A">
        <w:rPr>
          <w:rStyle w:val="c11"/>
          <w:color w:val="000000"/>
          <w:sz w:val="28"/>
          <w:szCs w:val="28"/>
        </w:rPr>
        <w:t> реализации содержания обучения являются:</w:t>
      </w:r>
    </w:p>
    <w:p w:rsidR="00EF1D96" w:rsidRPr="00DE113A" w:rsidRDefault="00EF1D96" w:rsidP="00EF1D96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и развитие коммуникативных умений в основных видах речевой деятельности;</w:t>
      </w:r>
    </w:p>
    <w:p w:rsidR="00EF1D96" w:rsidRPr="00DE113A" w:rsidRDefault="00EF1D96" w:rsidP="00EF1D96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и развитие языковых (фонетических, лексических и грамматических) навыков;</w:t>
      </w:r>
    </w:p>
    <w:p w:rsidR="00EF1D96" w:rsidRPr="00DE113A" w:rsidRDefault="00EF1D96" w:rsidP="00EF1D96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и развитие социокультурных умений учащихся.</w:t>
      </w:r>
    </w:p>
    <w:p w:rsidR="009E5F83" w:rsidRPr="00DE113A" w:rsidRDefault="009E5F83" w:rsidP="009E5F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Общая характеристика учебного предмета «иностранный (английский) </w:t>
      </w:r>
      <w:proofErr w:type="gramStart"/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язык »</w:t>
      </w:r>
      <w:proofErr w:type="gramEnd"/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Предмету «Иностранный (английский) язык» принадлежит важное место в системе общего образования и воспитания современного школьника в условиях поликультурного и многоязычного мира. Изучение иностранного языка направлено на формирование коммуникативной культуры обучающихся, осознание роли языков как инструмента межличностного и межкультурного взаимодействия, способствует их общему речевому развитию, воспитанию гражданской идентичности, расширению кругозора, воспитанию чувств и эмоций. Наряду с этим иностранный язык выступает инструментом овладения другими предметными областями в сфере гуманитарных, математических, естественно-научных и других наук и становится важной составляющей базы для общего и специального образования.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последние десятилетия наблюдается трансформация взглядов на владение иностранным языком, усиление общественных запросов на квалифицированных и 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мобильных людей, способных быстро адаптироваться к изменяющимся потребностям общества, овладевать новыми компетенциями. Владение иностранным языком обеспечивает быстрый доступ к передовым международным научным и технологическим достижениям и расширяет возможности образования и самообразования. Владение иностранным языком сейчас рассматривается как часть профессии, поэтому он является универсальным предметом, которым стремятся овладеть современные школьники независимо от выбранных ими профильных предметов (математика, история, химия, физика и др.). Таким образом, владение иностранным языком становится одним из важнейших средств социализации и успешной профессиональной деятельности выпускника школы.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Возрастает значимость владения разными иностранными языками как в качестве первого, так и в качество второго. Расширение номенклатуры изучаемых языков соответствует стратегическим интересам России в эпоху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постглобализации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многополярного мира. Знание родного языка экономического или политического партнёра обеспечивает более эффективное общение, учитывающее особенности культуры партнёра, что позволяет успешнее решать возникающие проблемы и избегать конфликтов.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Естественно, возрастание значимости владения иностранными языками приводит к переосмыслению целей и содержания обучения предмету.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1.1. Нормативно-правовые документы, на основании которых составлена программа.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Данная рабочая программа составлена на основании: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Федерального закона от 9 декабря 2012 года N 273-ФЗ. «Об образовании в Российской Федерации»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Федерального закона от 29.12.2010 N 436-ФЗ (ред. от 01.07.2021) "О защите детей от информации, причиняющей вред их здоровью и развитию,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Приказа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Минобрнауки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России от 17.12.2010 № 1897 "Об утверждении федерального государственного образовательного стандарта основного общего образования"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Приказа Министерства просвещения России от 31.05.2021 N 286 «Об утверждении федерального государственного образовательного стандарта основного общего образования».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Приказа Министерства просвещения Российской Федерации от 20.05.2020 № 254 "Об утверждении федерального перечня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организациями, осуществляющими образовательную деятельность.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Приказа Министерства просвещения Российской Федерации от 12.11.2021 № 819 "Об утверждении Порядка формирования федерального перечня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образования".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Письма Министерства просвещения Российской Федерации от 11.11.2021 № 03–1899 «Об обеспечении учебными изданиями (учебниками и 234 учебными пособиями) обучающихся в 2022/23 учебном году» разъяснен порядок 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использования учебно-методических комплектов в период перехода на обновленные ФГОС 2021.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Порядка организации и осуществления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образовательнои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̆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образования, утвержденного приказом Министерства образования и науки Российской̆ Федерации от 22.03.2021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No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115;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Санитарных правил и норм СанПиН 1.2.3685-21 «Гигиенические нормативы и требования к обеспечению безопасности и (или) безвредности для человека факторов среды обитания», утвержденных постановлением Главного государственного санитарного врача Российской Федерации от 28.01.2021 № 2</w:t>
      </w:r>
    </w:p>
    <w:p w:rsidR="009E5F83" w:rsidRPr="00DE113A" w:rsidRDefault="009E5F83" w:rsidP="009E5F8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Распоряжения Комитета по образованию Санкт-</w:t>
      </w:r>
      <w:proofErr w:type="gram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Петербурга  от</w:t>
      </w:r>
      <w:proofErr w:type="gram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15.04.2022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No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801-р «О формировании календарного учебного графика государственных образовательных учреждений Санкт-Петербурга, реализующих основные общеобразовательные программы, в 2022/2023 учебном году»;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1.2. Определение места и роли предмета в овладении требований к уровню подготовки обучающихся.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Данный учебный курс по английскому языку в полном объеме соответствует федеральным государственным образовательным стандартам. Обучение иностранному языку рассматривается как одно из приоритетных направлений современного школьного образования. Специфика иностранного языка как учебного предмета в его интегративном характере, т. е. в сочетании языкового/иноязычного образования с элементарными основами литературного образования (ознакомление с образцами зарубежной литературы), а также в его способности выступать и как цель, и как средство обучения для ознакомления с другой предметной областью (гуманитарной, естественно научной, технологической). Таким образом, в нем могут быть реализованы самые разнообразные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межпредметные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связи.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Требования к уровню подготовки обучающихся.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результате изучения иностранного языка в 9 классе ученик должен 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знать и понимать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значение новых лексических единиц, связанных с тематикой данного этапа и с соответствующими ситуациями общения;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языковой материал: идиоматические выражения, оценочную лексику, единицы речевого этикета, обслуживающие ситуации общения в рамках новых тем, в том числе профильно-ориентированных;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новые значения изученных глагольных форм (видовременных, неличных), средств и способов выражения модальности, условия, предположения, причины, следствия, побуждения к действию;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лингвострановедческую и страноведческую информацию, расширенную за счёт новой тематики и проблематики речевого общения, с учётом выбранного профиля;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уметь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говорение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вести диалог (диалог-расспрос, диалог-обмен мнениями, суждениями, диалог-побуждение к действию, этикетный диалог и их комбинации) в ситуациях официального и неофициального общения в бытовой, социокультурной и учебно-трудовой сферах, используя аргументацию, эмоционально-оценочные средства;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рассказывать, рассуждать в связи с изученной тематикой, проблематикой прочитанных и прослушанных текстов, описывать события, излагать факты, делать сообщения, в том числе связанные с тематикой выбранного профиля;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создавать словесный социокультурный портрет своей страны и стран (страны) изучаемого языка на основе разнообразной страноведческой и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культуроведческой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информации;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аудирование</w:t>
      </w:r>
      <w:proofErr w:type="spellEnd"/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понимать относительно полно общий смысл высказывания на изучаемом иностранном языке в различных ситуациях общения;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понимать основное содержание аутентичных аудио-или видеотекстов познавательного характера на темы, связанные с личными интересами или с выбранным профилем, выборочно извлекать из них необходимую информацию;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оценивать важность и новизну информации, определять своё отношение к ней;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чтение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читать аутентичные тексты разных стилей (публицистические, художественные, научно-популярные, прагматические, а также несложные специальные тексты, связанные с тематикой выбранного профиля), используя основные виды чтения (ознакомительное, изучающее, просмотровое/поисковое) в зависимости от коммуникативной задачи;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письменная речь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описывать явления, события, излагать факты в письме личного и делового характера; заполнять различные виды анкет, сообщать сведения о себе в форме, принятой в стране (странах) изучаемого языка, составлять письменные материалы, необходимые для презентации результатов проектной деятельности.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1.3. Формы организации образовательного процесса.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Основной формой организации образовательного процесса является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урок.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Применяется индивидуальная, парная и групповая формы работы. Конечным результатом деятельности обучающихся должны быть творческие работы (проекты, доклады, рефераты). Кроме того, проводятся экскурсии,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примененяются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электронноое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обучение, дистанционные образовательные технологии, обеспечивающие достижение и оценку результатов обучения путем организации образовательной деятельности в электронной информационно-образовательной среде, к которой предоставляется открытый доступ через информационно-телекоммуникационную сеть «Интернет».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школе проводятся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внутришкольные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олимпиады, недели английского языка.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1.7. Технологии обучения.</w:t>
      </w:r>
    </w:p>
    <w:p w:rsidR="009E5F83" w:rsidRPr="00DE113A" w:rsidRDefault="009E5F83" w:rsidP="009E5F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Урок предполагает использование определенных образовательных технологий, т.е. системной совокупности приемов и средств обучения и определенный порядок их применения. На этапе углубления и расширения изученного материала новым будет использована </w:t>
      </w: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технология проблемно-диалогического </w:t>
      </w:r>
      <w:proofErr w:type="gramStart"/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обучения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 которая</w:t>
      </w:r>
      <w:proofErr w:type="gram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предполагает открытие нового знания самими обучающимися.   При проблемном введении материала методы постановки проблемы обеспечивают формулирование учащимися вопроса для исследования или темы урока, а методы поиска решения организуют 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«открытие» знания школьниками.    В преподавании используются практические занятия, информационно-рецептивные и исследовательские методы, аутентичные материалы, видео, проектная и информационно-коммуникативные технологии.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1.8. Механизмы формирования ключевых компетенций.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Требования к предметным результатам освоения углубленного курса иностранного языка должны включать требования к результатам освоения базового курса и дополнительно отражать: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 достижение уровня владения иностранным языком, превышающего пороговый, достаточного для делового общения в рамках выбранного профиля;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2)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сформированность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умения перевода с иностранного языка на русский при работе с несложными текстами в русле выбранного профиля;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владение иностранным языком как одним из средств формирования учебно-исследовательских умений, расширения своих знаний в других предметных областях. Настоящая программа призвана помочь в становлении устойчивого познавательного интереса к предмету, заложить основы жизненно важных компетенций: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ценностно-смысловая компетенция,                                                                    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общекультурная компетенция,                                                                            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учебно-познавательная компетенция,                                                                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информационная компетенция,                                                                            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коммуникативная компетенция,                                                                          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социально-трудовая компетенция,                                                                        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        компетенция личностного самосовершенствования.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Данные компетенции формируются через УУД.</w:t>
      </w:r>
    </w:p>
    <w:p w:rsidR="009E5F83" w:rsidRPr="00DE113A" w:rsidRDefault="009E5F83" w:rsidP="009E5F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Механизмы формирования ключевых компетенций являются: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технология развивающего обучения;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технология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разноуровневого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подхода;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технология критического мышления;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информационно-коммуникативная технология;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исследоватетельская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деятельность;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игровые технологии;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информационные технологии;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проектов;</w:t>
      </w:r>
    </w:p>
    <w:p w:rsidR="009E5F83" w:rsidRPr="00DE113A" w:rsidRDefault="009E5F83" w:rsidP="009E5F8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личностно-ориентированный подход</w:t>
      </w:r>
    </w:p>
    <w:p w:rsidR="009E5F83" w:rsidRPr="00DE113A" w:rsidRDefault="009E5F83" w:rsidP="009E5F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 учебного предмета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КОММУНИКАТИВНЫЕ УМЕНИЯ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умения общаться в устной и письменной форме, используя рецептивные и продуктивные виды речевой деятельности в рамках тематического содержания речи.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Взаимоотношения в семье и с друзьями. Конфликты и их разрешение.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Внешность и характер человека/литературного персонажа. Досуг и увлечения/хобби современного подростка (чтение, кино, театр, музыка, музей, спорт, живопись; компьютерные игры). Роль книги в жизни подростка.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Здоровый образ жизни: режим труда и отдыха, фитнес, сбалансированное питание. Посещение врача.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Покупки: одежда, обувь и продукты питания. Карманные деньги. Молодёжная мода.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Школа, школьная жизнь, изучаемые предметы и отношение к ним. Взаимоотношения в школе: проблемы и их решение. Переписка с зарубежными сверстниками.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Виды отдыха в различное время года. Путешествия по России и зарубежным странам. Транспорт.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Природа: флора и фауна. Проблемы экологии. Защита окружающей среды. Климат, погода. Стихийные бедствия.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Средства массовой информации (телевидение, радио, пресса, Интернет).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Родная страна и страна/страны изучаемого языка. Их географическое положение, столицы и крупные города, регионы; население; официальные языки; достопримечательности, культурные особенности (национальные праздники, знаменательные даты, традиции, обычаи); страницы истории.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Выдающиеся люди родной страны и страны/стран изучаемого языка, их вклад в науку и мировую культуру: государственные деятели, учёные, писатели, поэты, художники, музыканты, спортсмены.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Говорение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  коммуникативных</w:t>
      </w:r>
      <w:proofErr w:type="gram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умений  </w:t>
      </w: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диалогической  речи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именно умений вести комбинированный диалог, включающий различные виды диалогов (этикетный диалог, диалог — побуждение к действию, диалог — расспрос); диалог — обмен мнениями: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диалог этикетного характера: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начинать, поддерживать и заканчивать разговор, вежливо переспрашивать; поздравлять с праздником, выражать пожелания и вежливо реагировать на поздравление; выражать благодарность; вежливо соглашаться на предложение/отказываться от предложения собеседника;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диалог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 </w:t>
      </w: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побуждение к действию: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обращаться с просьбой, вежливо соглашаться/не соглашаться выполнить просьбу; приглашать собеседника к совместной деятельности, вежливо соглашаться/не соглашаться на предложение собеседника, объясняя причину своего решения;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диалог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 </w:t>
      </w: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расспрос: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сообщать фактическую информацию, отвечая на вопросы разных видов; выражать своё отношение к обсуждаемым фактам и событиям; запрашивать интересующую информацию; переходить с позиции спрашивающего на позицию отвечающего и наоборот;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диалог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 </w:t>
      </w: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обмен мнениями: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выражать свою точку мнения и обосновывать её, высказывать своё согласие/несогласие с точкой зрения собеседника, выражать сомнение, давать эмоциональную оценку обсуждаемым событиям: восхищение, удивление, радость, огорчение и т. д.).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Названные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слов, речевых ситуаций и/или иллюстраций, фотографий или без опор с соблюдением норм речевого этикета, принятых в стране/странах изучаемого языка.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Объём диалога — до 8 реплик со стороны каждого собеседника в рамках комбинированного диалога; до 6 реплик со стороны каждого собеседника в рамках диалога — обмена мнениями.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коммуникативных умений </w:t>
      </w: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монологической речи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устных связных монологических высказываний с использованием основных коммуникативных типов речи: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описание (предмета, местности, внешности и одежды человека), в том числе характеристика (черты характера реального человека или литературного персонажа);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— повествование/сообщение;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рассуждение;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выражение и краткое аргументирование своего мнения по отношению к услышанному/прочитанному;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изложение (пересказ) </w:t>
      </w:r>
      <w:proofErr w:type="gram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основного содержания</w:t>
      </w:r>
      <w:proofErr w:type="gram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прочитанного/прослушанного текста с выражением своего отношения к событиям и фактам, изложенным в тексте;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рассказа по картинкам;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изложение результатов выполненной проектной работы.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Данные умения монологической речи развиваются в стандартных ситуациях неофициального общения в рамках тематического содержания речи с опорой на вопросы, ключевые слова, план и/или иллюстрации, фотографии, таблицы или без опоры.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Объём монологического высказывания — 10-12 фраз.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Аудирование</w:t>
      </w:r>
      <w:proofErr w:type="spellEnd"/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непосредственном общении: понимание на слух речи учителя и одноклассников и вербальная/невербальная реакция на услышанное; использование переспрос или просьбу повторить для уточнения отдельных деталей.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опосредованном общении: дальнейшее развитие восприятия и понимания на слух несложных аутентичных текстов, содержащих отдельные неизученные языковые явления, с разной глубиной проникновения в их содержание в зависимости от поставленной коммуникативной задачи: с пониманием основного содержания; с пониманием нужной/интересующей/запрашиваемой информации.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Аудирование</w:t>
      </w:r>
      <w:proofErr w:type="spellEnd"/>
      <w:r w:rsidR="001E13AD"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пониманием основного содержания текста предполагает умение определять основную тему/идею и главные факты/события в воспринимаемом на слух тексте</w:t>
      </w:r>
      <w:r w:rsidR="001E13AD"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отделять главную информацию от второстепенной</w:t>
      </w:r>
      <w:r w:rsidR="001E13AD"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прогнозировать содержание текста по началу сообщения; игнорировать незнакомые слова, несущественные для понимания основного содержания.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Аудирование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пониманием нужной/интересующей/запрашиваемой информации предполагает умение выделять нужную/интересующую/запрашиваемую информацию, представленную в эксплицитной (явной) форме, в воспринимаемом на слух тексте.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Тексты для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аудирования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диалог (беседа), высказывания собеседников в ситуациях повседневного общения, рассказ, сообщение информационного характера.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Языковая сложность текстов для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аудирования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должна соответствовать базовому уровню (А2 —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допороговому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уровню по общеевропейской шкале).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Время звучания текста/текстов для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аудирования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до 2 минут.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Смысловое чтение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умения читать про себя и понимать несложные аутентичные тексты разных жанров и стилей, содержащие отдельные неизученные языковые явления, с различной глубиной проникновения в их содержание в зависимости от поставленной коммуникативной задачи: с пониманием основного содержания; с пониманием нужной/интересующей/запрашиваемой информации; с полным пониманием содержания текста.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Чтение с пониманием основного содержания текста предполагает умения: определять тему/основную мысль, выделять главные факты/события (опуская второстепенные); прогнозировать содержание текста по заголовку/началу текста; определять логическую последовательность главных фактов, событий; разбивать текст на относительно самостоятельные смысловые части; озаглавливать текст/его 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отдельные части; игнорировать незнакомые слова, несущественные для понимания основного содержания; понимать интернациональные слова.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с пониманием нужной/интересующей/запрашиваемой информации предполагает умение находить прочитанном тексте и понимать запрашиваемую информацию, представленную в эксплицитной (явной) и имплицитной форме (неявной) форме; оценивать найденную информацию с точки зрения её значимости для решения коммуникативной задачи.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Чтение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несплошных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текстов (таблиц, диаграмм, схем) и понимание представленной в них информации.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 </w:t>
      </w: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 полным пониманием содержания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несложных аутентичных текстов, содержащих отдельные неизученные языковые явления. В ходе чтения с полным пониманием формируются и развиваются умения полно и точно понимать текст на основе его информационной переработки (смыслового и структурного анализа отдельных частей текста, выборочного перевода); устанавливать причинно-следственную взаимосвязь изложенных в тексте фактов и событий, восстанавливать текст из разрозненных абзацев или путём добавления выпущенных фрагментов.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Тексты для чтения:</w:t>
      </w:r>
      <w:r w:rsidR="00902E0C"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иалог (беседа), интервью, рассказ, отрывок из художественного произведения, статья научно-популярного характера, сообщение информационного характера, объявление, памятка, инструкция, электронное сообщение личного характера, стихотворение; таблица, диаграмма.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Языковая сложность текстов для чтения должна соответствовать базовому уровню (А2 —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допороговому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уровню по общеевропейской шкале).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Объём текста/текстов для чтения — 500-600 слов.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Письменная речь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умений письменной речи: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плана/тезисов устного или письменного сообщения;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заполнение анкет и формуляров: сообщение о себе основных сведений в соответствии с нормами, принятыми в стране/странах изучаемого языка;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написание электронного сообщения личного характера: сообщать краткие сведения о себе, излагать различные события, делиться впечатлениями, выражать благодарность/извинение/просьбу, запрашивать интересующую информацию; оформлять обращение, завершающую фразу и подпись в соответствии с нормами неофициального общения, принятыми в стране/ странах изучаемого языка. Объём письма — до 120 слов;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небольшого письменного высказывания с опорой на образец, план, таблицу и/или прочитанный/прослушанный текст. Объём письменного высказывания — до 120 слов;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заполнение таблицы с краткой фиксацией содержания прочитанного/прослушанного текста;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преобразование таблицы, схемы в текстовый вариант представления информации;</w:t>
      </w:r>
    </w:p>
    <w:p w:rsidR="009E5F83" w:rsidRPr="00DE113A" w:rsidRDefault="009E5F83" w:rsidP="009E5F83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письменное представление результатов выполненной проектной работы (объём — 100-120 слов).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СОЦИОКУЛЬТУРНЫЕ ЗНАНИЯ И УМЕНИЯ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Осуществление межличностного и межкультурного общения с использованием знаний о национально-культурных особенностях своей страны и</w:t>
      </w:r>
      <w:r w:rsidR="00902E0C"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стран изучаемого языка, основных социокультурных элементов речевого поведенческого этикета в англоязычной среде; знание и использование в устной и письменной речи наиболее 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употребительной тематической фоновой лексики и реалий в рамках отобранного тематического содержания (основные национальные праздники, традиции, обычаи; традиции в питании и проведении досуга, система образования).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Знание социокультурного портрета родной страны и стран изучаемого языка: знакомство с традициями проведения основных национальных праздников</w:t>
      </w:r>
      <w:r w:rsidR="00902E0C"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особенностями образа жизни и культуры страны/стран изучаемого языка (известными достопримечательностями; некоторыми выдающимися людьми); с доступными в языковом отношении образцами поэзии и прозы для подростков на английском языке.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элементарного представление о различных вариантах английского языка.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Осуществление межличностного и межкультурного общения с использованием знаний о национально-культурных особенностях своей страны и страны/стран изучаемого языка.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Соблюдение нормы вежливости в межкультурном общении.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умений: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писать свои имя и фамилию, а также имена и фамилии своих родственников и друзей на английском языке;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 оформлять свой адрес на английском языке (в анкете);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 оформлять электронное сообщение личного характера в соответствии с нормами неофициального общения, принятыми в стране/странах изучаемого языка;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кратко представлять Россию и страну/страны изучаемого языка;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кратко представлять некоторые культурные явления родной страны и страны/стран изучаемого языка (основные национальные праздники, традиции в проведении досуга и питании, достопримечательности);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кратко представлять некоторых выдающихся людей родной страны и страны/стран изучаемого языка (учёных, писателей, поэтов, художников, композиторов, музыкантов, спортсменов и т. д.);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оказывать помощь зарубежным гостям в ситуациях повседневного общения (объяснить местонахождение объекта, сообщить возможный маршрут, уточнить часы работы и т. д.).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КОМПЕНСАТОРНЫЕ УМЕНИЯ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Использование при чтении и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аудировании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языковой, в том числе контекстуальной, догадки; при говорении и письме — перифраза/толкования, синонимических средств, описание предмета вместо его названия; при непосредственном общении догадываться о значении незнакомых слов с помощью используемых собеседником жестов и мимики.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Переспрашивать, просить повторить, уточняя значение незнакомых слов.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Использование в качестве опоры при порождении собственных высказываний ключевых слов, плана.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Игнорирование информации, не являющейся необходимой, для понимания </w:t>
      </w:r>
      <w:proofErr w:type="gram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основного содержания</w:t>
      </w:r>
      <w:proofErr w:type="gram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прочитанного/прослушанного текста или для нахождения в тексте запрашиваемой информации.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Сравнение (в том числе установление основания для сравнения) объектов, явлений, процессов, их элементов и основных функций в рамках изученной тематики.</w:t>
      </w:r>
    </w:p>
    <w:p w:rsidR="001E13AD" w:rsidRPr="00DE113A" w:rsidRDefault="001E13AD" w:rsidP="001E13A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 Планируемые результаты освоения рабочей программы 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Изучение английского языка в 9 классе направлено на достижение обучающимися личностных,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метапредметных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предметных результатов освоения учебного предмета.</w:t>
      </w:r>
    </w:p>
    <w:p w:rsidR="001E13AD" w:rsidRPr="00DE113A" w:rsidRDefault="001E13AD" w:rsidP="001E13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ЛИЧНОСТНЫЕ РЕЗУЛЬТАТЫ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духовно-нравственными ценностями, принятыми в обществе правилами и нормами поведения, и способствуют процессам самопознания, самовоспитания и саморазвития, формирования внутренней позиции личности.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Личностные результаты </w:t>
      </w: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освоения программы основного общего образования должны отражать готовность обучающихся руководствоваться системой позитивных ценностных ориентаций и расширение опыта деятельности на её основе и в процессе реализации основных направлений воспитательной деятельности, в том числе в части: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Гражданского воспитания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готовность к выполнению обязанностей гражданина и реализации его прав, уважение прав, свобод и законных интересов других людей;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активное участие в жизни семьи, Организации, местного сообщества, родного края, страны;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неприятие любых форм экстремизма, дискриминации; понимание роли различных социальных институтов в жизни человека;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представление об основных правах, свободах и обязанностях гражданина, социальных нормах и правилах межличностных отношений в поликультурном и многоконфессиональном обществе;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представление о способах противодействия коррупции; готовность к разнообразной совместной деятельности, стремление к взаимопониманию и взаимопомощи, активное участие в школьном самоуправлении;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готовность к участию в гуманитарной деятельности (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волонтёрство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помощь людям, нуждающимся в ней).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Патриотического воспитания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осознание российской гражданской идентичности в поликультурном и многоконфессиональном обществе, проявление интереса к познанию родного языка, истории, культуры Российской Федерации, своего края, народов России;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ценностное отношение к достижениям своей Родины – России, к науке, искусству, спорту, технологиям, боевым подвигам и трудовым достижениям народа;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уважение к символам России, государственным праздникам, историческому и природному наследию и памятникам, традициям разных народов, проживающих в родной стране.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Духовно-нравственного воспитания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ориентация на моральные ценности и нормы в ситуациях нравственного выбора;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готовность оценивать своё поведение и поступки, поведение и поступки других людей с позиции нравственных и правовых норм с учётом осознания последствий поступков;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активное неприятие асоциальных поступков, свобода и ответственность личности в условиях индивидуального и общественного пространства.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Эстетического воспитания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восприимчивость к разным видам искусства, традициям и творчеству своего и других народов, понимание эмоционального воздействия искусства; осознание важности художественной культуры как средства коммуникации и самовыражения;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понимание ценности отечественного и мирового искусства, роли этнических культурных традиций и народного творчества;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стремление к самовыражению в разных видах искусства.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Физического воспитания, формирования культуры здоровья и эмоционального благополучия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осознание ценности жизни;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ответственное отношение к своему здоровью и установка на здоровый образ жизни (здоровое питание, соблюдение гигиенических правил, сбалансированный режим занятий и отдыха, регулярная физическая активность);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осознание последствий и неприятие вредных привычек (употребление алкоголя, наркотиков, курение) и иных форм вреда для физического и психического здоровья;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соблюдение правил безопасности, в том числе навыков безопасного поведения в интернет-среде;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способность адаптироваться к стрессовым ситуациям и меняющимся социальным, информационным и природным условиям, в том числе осмысляя собственный опыт и выстраивая дальнейшие цели;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принимать себя и других, не осуждая;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осознавать эмоциональное состояние себя и других, умение управлять собственным эмоциональным состоянием;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сформированность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навыка рефлексии, признание своего права на ошибку и такого же права другого человека.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Трудового воспитания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установка на активное участие в решении практических задач (в рамках семьи, Организации, города, края) технологической и социальной направленности, способность инициировать, планировать и самостоятельно выполнять такого рода деятельность;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интерес к практическому изучению профессий и труда различного рода, в том числе на основе применения изучаемого предметного знания;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осознание важности обучения на протяжении всей жизни для успешной профессиональной деятельности и развитие необходимых умений для этого;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готовность адаптироваться в профессиональной среде;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уважение к труду и результатам трудовой деятельности;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осознанный выбор и построение индивидуальной траектории образования и жизненных планов с учётом личных и общественных интересов и потребностей.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Экологического воспитания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ориентация на применение знаний из социальных и естественных наук для решения задач в области окружающей среды, планирования поступков и оценки их возможных последствий для окружающей среды;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уровня экологической культуры, осознание глобального характера экологических проблем и путей их решения; активное неприятие действий, приносящих вред окружающей среде;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осознание своей роли как гражданина и потребителя в условиях взаимосвязи природной, технологической и социальной сред;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готовность к участию в практической деятельности экологической направленности.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Ценности научного познания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ориентация в деятельности на современную систему научных представлений об основных закономерностях развития человека, природы и общества, взаимосвязях человека с природной и социальной средой;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овладение языковой и читательской культурой как средством познания мира;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овладение основными навыками исследовательской деятельности, установка на осмысление опыта, наблюдений, поступков и стремление совершенствовать пути достижения индивидуального и коллективного благополучия.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 результаты, обеспечивающие адаптацию обучающегося к изменяющимся условиям социальной и природной среды, включают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освоение обучающимися социального опыта, основных социальных ролей, соответствующих ведущей деятельности возраста, норм и правил общественного поведения, форм социальной жизни в группах и сообществах, включая семью, группы, сформированные по профессиональной деятельности, а также в рамках социального взаимодействия с людьми из другой культурной среды;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способность обучающихся взаимодействовать в условиях неопределённости, открытость опыту и знаниям других;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способность действовать в условиях неопределённости, повышать уровень своей компетентности через практическую деятельность, в том числе умение учиться у других людей, осознавать в совместной деятельности новые знания, навыки и компетенции из опыта других;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навык выявления и связывания образов, способность формирования новых знаний, в том числе способность формулировать идеи, понятия, гипотезы об объектах и явлениях, в том числе ранее не известных, осознавать дефицит собственных знаний и компетентностей, планировать своё развитие;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распознавать конкретные примеры понятия по характерным признакам, выполнять операции в соответствии с определением и простейшими свойствами понятия, конкретизировать понятие примерами, использовать понятие и его свойства при решении задач (далее — оперировать понятиями), а также оперировать терминами и представлениями в области концепции устойчивого развития;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анализировать и выявлять взаимосвязи природы, общества и экономики;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оценивать свои действия с учётом влияния на окружающую среду, достижений целей и преодоления вызовов, возможных глобальных последствий;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способность обучающихся осознавать стрессовую ситуацию, оценивать происходящие изменения и их последствия;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воспринимать стрессовую ситуацию как вызов, требующий контрмер;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оценивать ситуацию стресса, корректировать принимаемые решения и действия;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формулировать и оценивать риски и последствия, формировать опыт, уметь находить позитивное в произошедшей ситуации;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быть готовым действовать в отсутствие гарантий успеха.</w:t>
      </w:r>
    </w:p>
    <w:p w:rsidR="001E13AD" w:rsidRPr="00DE113A" w:rsidRDefault="001E13AD" w:rsidP="001E13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МЕТАПРЕДМЕТНЫЕ РЕЗУЛЬТАТЫ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Метапредметные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результаты освоения программы основного общего образования, в том числе адаптированной, должны отражать: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Овладение универсальными учебными познавательными действиями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1)     базовые логические действия: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выявлять и характеризовать существенные признаки объектов (явлений);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устанавливать существенный признак классификации, основания для обобщения и сравнения, критерии проводимого анализа;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 учётом предложенной задачи выявлять закономерности и противоречия в рассматриваемых фактах, данных и наблюдениях;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предлагать критерии для выявления закономерностей и противоречий;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выявлять дефицит информации, данных, необходимых для решения поставленной задачи;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выявлять причинно-следственные связи при изучении явлений и процессов;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делать выводы с использованием дедуктивных и индуктивных умозаключений, умозаключений по аналогии, формулировать гипотезы о взаимосвязях;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самостоятельно выбирать способ решения учебной задачи (сравнивать несколько вариантов </w:t>
      </w:r>
      <w:proofErr w:type="gram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решения,  выбирать</w:t>
      </w:r>
      <w:proofErr w:type="gram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наиболее подходящий с учётом самостоятельно выделенных критериев);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2)     базовые исследовательские действия: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использовать вопросы как исследовательский инструмент познания;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формулировать вопросы, фиксирующие разрыв между реальным и желательным состоянием ситуации, объекта, самостоятельно устанавливать искомое и данное;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формулировать гипотезу об истинности собственных суждений и суждений других, аргументировать свою позицию, мнение;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проводить по самостоятельно составленному плану опыт, несложный эксперимент, небольшое исследование по установлению особенностей объекта изучения, причинно-следственных связей и зависимости объектов между собой;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оценивать на применимость и достоверность информацию, полученную в ходе исследования (эксперимента);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самостоятельно формулировать обобщения и выводы по результатам проведённого наблюдения, опыта, исследования, владеть инструментами оценки достоверности полученных выводов и обобщений;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прогнозировать возможное дальнейшее развитие процессов, событий и их последствия в аналогичных или сходных ситуациях, выдвигать предположения об их развитии в новых условиях и контекстах;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3)     работа с информацией: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применять различные методы, инструменты и запросы при поиске и отборе информации или данных из источников с учётом предложенной учебной задачи и заданных критериев;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выбирать, анализировать, систематизировать и интерпретировать информацию различных видов и форм представления;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находить сходные аргументы (подтверждающие или опровергающие одну и ту же идею, версию) в различных информационных источниках;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самостоятельно выбирать оптимальную форму представления информации и иллюстрировать решаемые задачи несложными схемами, диаграммами, иной графикой и их комбинациями;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оценивать надёжность информации по критериям, предложенным педагогическим работником или сформулированным самостоятельно;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эффективно запоминать и систематизировать информацию.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Овладение системой универсальных учебных познавательных действий обеспечивает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сформированность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когнитивных навыков у обучающихся.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Овладение универсальными учебными коммуникативными действиями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1)     общение: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воспринимать и формулировать суждения, выражать эмоции в соответствии с целями и условиями общения;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выражать себя (свою точку зрения) в устных и письменных текстах;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распознавать невербальные средства общения, понимать значение социальных знаков, знать и распознавать предпосылки конфликтных ситуаций и смягчать конфликты, вести переговоры;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понимать намерения других, проявлять уважительное отношение к собеседнику и в корректной форме формулировать свои возражения;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ходе диалога и(или) дискуссии задавать вопросы по существу обсуждаемой темы и высказывать идеи, нацеленные на решение задачи и поддержание благожелательности общения;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сопоставлять свои суждения с суждениями других участников диалога, обнаруживать различие и сходство позиций;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публично представлять результаты выполненного опыта (эксперимента, исследования, проекта);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2)     совместная деятельность: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понимать и использовать преимущества командной и индивидуальной работы при решении конкретной проблемы, обосновывать необходимость применения групповых форм взаимодействия при решении поставленной задачи;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уметь обобщать мнения нескольких людей, проявлять готовность руководить, выполнять поручения, подчиняться;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планировать организацию совместной работы, определять свою роль (с учётом предпочтений и возможностей всех участников взаимодействия), распределять задачи между членами команды, участвовать в групповых формах работы (обсуждения, обмен мнениями, мозговые штурмы и иные);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выполнять свою часть работы, достигать качественного результата по своему направлению и координировать свои действия с другими членами команды;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оценивать качество своего вклада в общий продукт по критериям, самостоятельно сформулированным участниками взаимодействия;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сравнивать результаты с исходной задачей и вклад каждого члена команды в достижение результатов, разделять сферу ответственности и проявлять готовность к предоставлению отчёта перед группой.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Овладение системой универсальных учебных коммуникативных действий обеспечивает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сформированность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социальных навыков и эмоционального интеллекта обучающихся.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Овладение универсальными учебными регулятивными действиями</w:t>
      </w: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1)     самоорганизация: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выявлять проблемы для решения в жизненных и учебных ситуациях;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ориентироваться в различных подходах принятия решений (индивидуальное, принятие решения в группе, принятие решений группой);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самостоятельно составлять алгоритм </w:t>
      </w:r>
      <w:proofErr w:type="gram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решения  задачи</w:t>
      </w:r>
      <w:proofErr w:type="gram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(или его часть), выбирать способ решения учебной задачи с учётом имеющихся ресурсов и собственных возможностей, аргументировать предлагаемые варианты решений;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составлять план действий (план реализации намеченного алгоритма решения), корректировать предложенный алгоритм с учётом получения новых знаний об изучаемом объекте;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делать выбор и брать ответственность за решение;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2)     самоконтроль: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владеть способами самоконтроля, 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самомотивации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рефлексии;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давать адекватную оценку ситуации и предлагать план её изменения;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учитывать контекст и предвидеть трудности, которые могут возникнуть при решении учебной задачи, адаптировать решение к меняющимся обстоятельствам;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объяснять причины достижения (</w:t>
      </w:r>
      <w:proofErr w:type="spellStart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недостижения</w:t>
      </w:r>
      <w:proofErr w:type="spellEnd"/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результатов деятельности, давать оценку приобретённому опыту, уметь находить позитивное в произошедшей ситуации;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вносить коррективы в деятельность на основе новых обстоятельств, изменившихся ситуаций, установленных ошибок, возникших трудностей;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оценивать соответствие результата цели и условиям;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3)     эмоциональный интеллект: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различать, называть и управлять собственными эмоциями и эмоциями других;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выявлять и анализировать причины эмоций;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ставить себя на место другого человека, понимать мотивы и намерения другого;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регулировать способ выражения эмоций;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4)     принятие себя и других: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осознанно относиться к другому человеку, его мнению; признавать своё право на ошибку и такое же право другого; принимать себя и других, не осуждая;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открытость себе и другим;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осознавать невозможность контролировать всё вокруг.</w:t>
      </w:r>
    </w:p>
    <w:p w:rsidR="001E13AD" w:rsidRPr="00DE113A" w:rsidRDefault="001E13AD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Овладение системой универсальных учебных регулятивных действий обеспечивает формирование смысловых установок личности (внутренняя позиция личности) и жизненных навыков личности (управления собой, самодисциплины, устойчивого поведения).</w:t>
      </w:r>
    </w:p>
    <w:tbl>
      <w:tblPr>
        <w:tblW w:w="9600" w:type="dxa"/>
        <w:tblInd w:w="93" w:type="dxa"/>
        <w:tblLook w:val="04A0" w:firstRow="1" w:lastRow="0" w:firstColumn="1" w:lastColumn="0" w:noHBand="0" w:noVBand="1"/>
      </w:tblPr>
      <w:tblGrid>
        <w:gridCol w:w="9600"/>
      </w:tblGrid>
      <w:tr w:rsidR="0015697C" w:rsidRPr="00DE113A" w:rsidTr="0015697C">
        <w:trPr>
          <w:trHeight w:val="315"/>
        </w:trPr>
        <w:tc>
          <w:tcPr>
            <w:tcW w:w="9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5697C" w:rsidRPr="00DE113A" w:rsidRDefault="0015697C" w:rsidP="001569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итоговое занятие; защита проектов</w:t>
            </w:r>
          </w:p>
          <w:p w:rsidR="0015697C" w:rsidRPr="00DE113A" w:rsidRDefault="0015697C" w:rsidP="001569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15697C" w:rsidRPr="00DE113A" w:rsidRDefault="0015697C" w:rsidP="0015697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5697C" w:rsidRPr="00DE113A" w:rsidRDefault="0015697C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Pr="00DE113A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Pr="00DE113A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Pr="00DE113A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Pr="00DE113A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Pr="00DE113A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Pr="00DE113A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E113A" w:rsidRDefault="00DE113A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E113A" w:rsidRPr="00DE113A" w:rsidRDefault="00DE113A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Pr="00DE113A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4571" w:rsidRPr="00DE113A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254AA" w:rsidRPr="00DE113A" w:rsidRDefault="000254AA" w:rsidP="000254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E11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Тематическое планирование</w:t>
      </w:r>
    </w:p>
    <w:p w:rsidR="00C04571" w:rsidRPr="00DE113A" w:rsidRDefault="00C04571" w:rsidP="000254AA">
      <w:pPr>
        <w:shd w:val="clear" w:color="auto" w:fill="FFFFFF"/>
        <w:spacing w:after="0" w:line="240" w:lineRule="auto"/>
        <w:ind w:firstLine="22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571" w:type="dxa"/>
        <w:tblLayout w:type="fixed"/>
        <w:tblLook w:val="04A0" w:firstRow="1" w:lastRow="0" w:firstColumn="1" w:lastColumn="0" w:noHBand="0" w:noVBand="1"/>
      </w:tblPr>
      <w:tblGrid>
        <w:gridCol w:w="534"/>
        <w:gridCol w:w="4252"/>
        <w:gridCol w:w="2977"/>
        <w:gridCol w:w="1808"/>
      </w:tblGrid>
      <w:tr w:rsidR="009C4085" w:rsidRPr="00DE113A" w:rsidTr="00EA5072">
        <w:trPr>
          <w:trHeight w:val="862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Наименование раздела (темы)</w:t>
            </w:r>
          </w:p>
        </w:tc>
        <w:tc>
          <w:tcPr>
            <w:tcW w:w="2978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Форма занятия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0254AA">
            <w:pPr>
              <w:spacing w:after="0" w:line="240" w:lineRule="auto"/>
              <w:ind w:left="76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Кол-во часов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0254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Языковая картина мира. Ознакомление с перечнем тем для исследований и видами исследовательских работ.</w:t>
            </w:r>
            <w:r w:rsidRPr="00DE11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E113A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Язык — как основное средство вербализации окружающего мира.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003235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0254A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Поездка за границу: Анкета для получения визы. Заказ билетов на самолет. Заказ билетов на поезд.</w:t>
            </w:r>
          </w:p>
          <w:p w:rsidR="00C04571" w:rsidRPr="00DE113A" w:rsidRDefault="00C04571" w:rsidP="000254A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</w:rPr>
              <w:t>На вокзале. Регистрация. Паспортный контроль. Таможенная декларация. На таможне.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003235" w:rsidP="001919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Практическое занятие, </w:t>
            </w:r>
            <w:r w:rsidR="00C04571"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игровая деятельность </w:t>
            </w:r>
          </w:p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( подвижные игры)</w:t>
            </w:r>
            <w:r w:rsidR="00003235"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r w:rsidR="00003235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0D7F5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0254AA">
            <w:pPr>
              <w:pStyle w:val="a3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На борту самолета. Карта прибытия.</w:t>
            </w:r>
            <w:r w:rsidRPr="00DE11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Английский язык – один из языков международного общения. Диалекты в Великобритании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В гостинице. Правила этикета общения по телефону. Резервирование номера в гостинице по телефону.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</w:t>
            </w:r>
            <w:r w:rsidR="00003235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-путешествие,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Прибытие в гостиницу. Бланк регистрации. Условные знаки в гостинице. Обслуживание. Возникающие проблемы. Их решение. Бланк заказов завтрака\обеда в ресторане. В ресторане.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414B79" w:rsidP="000032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виртуальная экскурсия в ресторан , </w:t>
            </w:r>
            <w:r w:rsidR="00003235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игра-путешествие, разговорная практика 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proofErr w:type="gramStart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Экскурсии  по</w:t>
            </w:r>
            <w:proofErr w:type="gramEnd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 xml:space="preserve"> городам Великобритании. Осматриваем достопримечательности. Общественный транспорт. В автобусе. Что посетить? Что посмотреть? Обмениваемся впечатлениями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ролевая игра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003235"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r w:rsidR="00003235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Правила уличного движения в англоязычных странах. Обсуждаем маршрут.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Практическое занятие</w:t>
            </w:r>
            <w:r w:rsidR="00003235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9C4085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Культура, традиции и обычаи </w:t>
            </w: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lastRenderedPageBreak/>
              <w:t>Великобритании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003235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литературно-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художественная деятельность; </w:t>
            </w:r>
            <w:r w:rsidR="00C04571"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разучивание стихов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9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9C4085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Правительство Великобритании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изобразительная деятельность ролевая игра</w:t>
            </w: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викторина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9C4085" w:rsidP="000254AA">
            <w:pPr>
              <w:pStyle w:val="a3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Определение темы исследования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003235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практическое занятие, </w:t>
            </w:r>
            <w:r w:rsidR="00C04571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9C4085" w:rsidP="000254AA">
            <w:pPr>
              <w:pStyle w:val="a3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Образование в Великобритании. Экзамены и сертификаты. Школьная форма и форма в университетах. Оксфорд. </w:t>
            </w:r>
            <w:proofErr w:type="spellStart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Кэмбридж</w:t>
            </w:r>
            <w:proofErr w:type="spellEnd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. </w:t>
            </w:r>
            <w:proofErr w:type="spellStart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Хастингс</w:t>
            </w:r>
            <w:proofErr w:type="spellEnd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003235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 w:rsidR="00C04571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рактическое занятие</w:t>
            </w:r>
            <w:r w:rsidR="00C04571"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C04571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викторина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9C4085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 xml:space="preserve">Спорт в Великобритании. Экстремальные виды спорта. Футбол. </w:t>
            </w:r>
            <w:proofErr w:type="spellStart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Рэгби</w:t>
            </w:r>
            <w:proofErr w:type="spellEnd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. Катание на лошадях. Парусный вид спорта. Теннис. Керлинг. Поло. Крикет.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9C4085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Путешествие в Канаду. Географическое положение и особенности страны.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ролевая игра,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Провинции и территории. Население и официальные языки.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Климат. Растительный и животный мир Канады. Горы, реки и озёра.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изобразительная деятельность ролевая игра</w:t>
            </w: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викторина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История открытия Канады. Первые европейцы. Коренное население.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викторина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Современная Канада. Колония Англии и Франции.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литературно-художественная деятельность;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Правительство и население Канады. Форма правления. Глава государства, премьер-министр.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Основные политические партии. Содружество наций.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круглый стол</w:t>
            </w:r>
            <w:r w:rsidR="00414B79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Традиции и обычаи Канады. Слияние традиций и культур разных стран.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круглый стол</w:t>
            </w:r>
            <w:r w:rsidR="00414B79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proofErr w:type="gramStart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Государственные  и</w:t>
            </w:r>
            <w:proofErr w:type="gramEnd"/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 xml:space="preserve"> негосударственные праздники Канады. Традиции коренного населения.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подвижные игры</w:t>
            </w:r>
            <w:r w:rsidR="00414B79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Система образования Канады. Колледжи. Университеты.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литературно-художественная деятельность ;</w:t>
            </w:r>
            <w:r w:rsidR="00414B79"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23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Культура и спорт в Канаде. Литература. Искусство. Архитектура. Популярные виды спорта.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003235" w:rsidP="000032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литературно-художественная деятельность ;</w:t>
            </w:r>
            <w:r w:rsidR="00414B79"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разговорная практика</w:t>
            </w: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0254AA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Знаменитые люди Канады. Писатели и музыканты. Художники и архитекторы. Актёры и режиссеры. Спортсмены и политики.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литературно-художественная деятельность; </w:t>
            </w:r>
            <w:r w:rsidR="00C04571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ролевая игра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  <w:t>Особенности культуры и общественно-экономических отношений  стран; Великобритания, США, Канада.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Викторина,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C667C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Географическое положение и природа США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="00C04571"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икторина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97582" w:rsidP="000254AA">
            <w:pPr>
              <w:pStyle w:val="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b w:val="0"/>
                <w:color w:val="333333"/>
                <w:sz w:val="28"/>
                <w:szCs w:val="28"/>
              </w:rPr>
              <w:t>Политическая система США. Американские символы. Правительство США -сенат, палата представителей, три ветви власти. Президент, выборы, политические партии. Американские президенты прошлого.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чтение, литературно-художественная деятельность 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97582" w:rsidP="000254AA">
            <w:pPr>
              <w:pStyle w:val="a3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Образование. Культура. Спорт. Выдающиеся люди США.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Ролевая игра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97582" w:rsidP="000254AA">
            <w:pPr>
              <w:pStyle w:val="a3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Географическое положение и природа Австралии. Расположение и рельеф. Реки и пустыни. Климат. Растительный и животный мир Австралии. Провинции и территории.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литературно-художественная деятельность;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97582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История открытия Австралии. Коренное население аборигены. Первые поселения. Жизнь в Австралии сегодня.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</w:t>
            </w:r>
            <w:r w:rsidR="00C04571"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гра</w:t>
            </w: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викторина, 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04571" w:rsidRPr="00DE113A" w:rsidRDefault="00497582" w:rsidP="000254AA">
            <w:pPr>
              <w:pStyle w:val="a3"/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Правительство и население Австралии. Форма правления. Глава государства, премьер-министр. Основные политические партии</w:t>
            </w:r>
          </w:p>
        </w:tc>
        <w:tc>
          <w:tcPr>
            <w:tcW w:w="297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Проект, разговорная практика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264"/>
        </w:trPr>
        <w:tc>
          <w:tcPr>
            <w:tcW w:w="5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4571" w:rsidRPr="00DE113A" w:rsidRDefault="00C04571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C04571" w:rsidRPr="00DE113A" w:rsidRDefault="00497582" w:rsidP="000254AA">
            <w:pPr>
              <w:pStyle w:val="c42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DE113A">
              <w:rPr>
                <w:color w:val="000000"/>
                <w:sz w:val="28"/>
                <w:szCs w:val="28"/>
              </w:rPr>
              <w:t>Крупные города Австралии. Сидней и Мельбурн.</w:t>
            </w:r>
          </w:p>
        </w:tc>
        <w:tc>
          <w:tcPr>
            <w:tcW w:w="2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Круглый стол</w:t>
            </w:r>
          </w:p>
        </w:tc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C04571" w:rsidRPr="00DE113A" w:rsidRDefault="00497582" w:rsidP="000254A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Образование, культура и спорт в Австралии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4571" w:rsidRPr="00DE113A" w:rsidRDefault="00C04571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подвижные игры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9C4085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C04571" w:rsidRPr="00DE113A" w:rsidRDefault="00497582" w:rsidP="000254A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Географическое положение Новой Зеландии. Особенности географического расположения. Реки и горы. Климат. Растительный и животный мир Новой Зеландии.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04571" w:rsidRPr="00DE113A" w:rsidRDefault="00C04571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проект, разговорная практика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04571" w:rsidRPr="00DE113A" w:rsidRDefault="00C04571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97582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97582" w:rsidRPr="00DE113A" w:rsidRDefault="000254AA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97582" w:rsidRPr="00DE113A" w:rsidRDefault="00497582" w:rsidP="000254A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История открытия Новой Зеландии. Коренное население.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97582" w:rsidRPr="00DE113A" w:rsidRDefault="00414B79" w:rsidP="00414B7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Круглый стол, разговорная практика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97582" w:rsidRPr="00DE113A" w:rsidRDefault="00003235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97582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97582" w:rsidRPr="00DE113A" w:rsidRDefault="000254AA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97582" w:rsidRPr="00DE113A" w:rsidRDefault="00497582" w:rsidP="000254A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Правительство Новой </w:t>
            </w:r>
            <w:proofErr w:type="gramStart"/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Зеландии .Форма</w:t>
            </w:r>
            <w:proofErr w:type="gramEnd"/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правления. Глава государства, премьер-министр. Основные политические партии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97582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литературно-художественная деятельность;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97582" w:rsidRPr="00DE113A" w:rsidRDefault="00003235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497582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97582" w:rsidRPr="00DE113A" w:rsidRDefault="000254AA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97582" w:rsidRPr="00DE113A" w:rsidRDefault="000D7F51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Крупные города Новой Зеландии. Веллингтон – столица Новой Зеландии. Окленд. </w:t>
            </w:r>
            <w:proofErr w:type="spellStart"/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Кристчёч</w:t>
            </w:r>
            <w:proofErr w:type="spellEnd"/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Данидин.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97582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викторина, 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разговорная практика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97582" w:rsidRPr="00DE113A" w:rsidRDefault="00003235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Образование, культура и спорт в Новой Зеландии.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литературно-художественная деятельность;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Творческий проект «Австралия и Новая Зеландия – страны Содружества Наций» и т.д.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Проектная деятельность, 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разговорная практика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Выдвижение гипотезы исследования, определение конкретных задач будущего творческого проекта:  «Австралия и Новая Зеландия– страны Содружества Наций»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Проектная деятельность, 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разговорная практика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Составление плана работы над исследованием.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Проектная деятельность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Поиск и изучение литературы по теме исследования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литературно-художественная деятельность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Формирование главы «Список литературы»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Работа с источниками информации на английском языке, составление глоссариев.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литературно-художественная деятельность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Применение информационных технологий в работе над научной проблемой.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Практическая работа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DE113A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Выполнение собственных исследований. Анализ полученных результатов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Проектная деятельность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pStyle w:val="c42"/>
              <w:shd w:val="clear" w:color="auto" w:fill="FFFFFF"/>
              <w:spacing w:after="0"/>
              <w:rPr>
                <w:color w:val="333333"/>
                <w:sz w:val="28"/>
                <w:szCs w:val="28"/>
              </w:rPr>
            </w:pPr>
            <w:r w:rsidRPr="00DE113A">
              <w:rPr>
                <w:color w:val="333333"/>
                <w:sz w:val="28"/>
                <w:szCs w:val="28"/>
              </w:rPr>
              <w:t xml:space="preserve">Завершающий этап исследований – оформление научно-исследовательской работы: 1)​ </w:t>
            </w:r>
            <w:r w:rsidRPr="00DE113A">
              <w:rPr>
                <w:color w:val="333333"/>
                <w:sz w:val="28"/>
                <w:szCs w:val="28"/>
              </w:rPr>
              <w:lastRenderedPageBreak/>
              <w:t>введение с гипотезой, целью и задачами работы; 2)​ глава «Обзор литературы»; 3)​ глава «Материалы и методы»; 4)​ глава «Результаты и их обсуждение» 5)​ выводы (результат собственной работы, отвечают на вопрос, сформулированный в цели); 6)​ список литературы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Проектная деятельность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48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pStyle w:val="c42"/>
              <w:shd w:val="clear" w:color="auto" w:fill="FFFFFF"/>
              <w:spacing w:after="0"/>
              <w:rPr>
                <w:color w:val="333333"/>
                <w:sz w:val="28"/>
                <w:szCs w:val="28"/>
              </w:rPr>
            </w:pPr>
            <w:r w:rsidRPr="00DE113A">
              <w:rPr>
                <w:color w:val="333333"/>
                <w:sz w:val="28"/>
                <w:szCs w:val="28"/>
              </w:rPr>
              <w:t>Подготовка работы к презентации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Аналитическая деятельность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49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pStyle w:val="c42"/>
              <w:shd w:val="clear" w:color="auto" w:fill="FFFFFF"/>
              <w:spacing w:after="0"/>
              <w:rPr>
                <w:color w:val="333333"/>
                <w:sz w:val="28"/>
                <w:szCs w:val="28"/>
              </w:rPr>
            </w:pPr>
            <w:r w:rsidRPr="00DE113A">
              <w:rPr>
                <w:sz w:val="28"/>
                <w:szCs w:val="28"/>
              </w:rPr>
              <w:t>Основы ораторского искусства.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разговорная практика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0B137A" w:rsidP="000254AA">
            <w:pPr>
              <w:pStyle w:val="c42"/>
              <w:shd w:val="clear" w:color="auto" w:fill="FFFFFF"/>
              <w:spacing w:after="0"/>
              <w:rPr>
                <w:color w:val="333333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Презентация проекта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Проектная деятельность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разговорная практика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B137A">
            <w:pPr>
              <w:pStyle w:val="c42"/>
              <w:shd w:val="clear" w:color="auto" w:fill="FFFFFF"/>
              <w:spacing w:after="0"/>
              <w:rPr>
                <w:color w:val="333333"/>
                <w:sz w:val="28"/>
                <w:szCs w:val="28"/>
              </w:rPr>
            </w:pPr>
            <w:r w:rsidRPr="00DE113A">
              <w:rPr>
                <w:sz w:val="28"/>
                <w:szCs w:val="28"/>
              </w:rPr>
              <w:t xml:space="preserve">Анализ </w:t>
            </w:r>
            <w:r w:rsidR="000B137A">
              <w:rPr>
                <w:sz w:val="28"/>
                <w:szCs w:val="28"/>
              </w:rPr>
              <w:t xml:space="preserve">презентации проекта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Проектная деятельность</w:t>
            </w:r>
            <w:r w:rsidRPr="00DE11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разговорная практика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414B79" w:rsidRPr="00DE113A" w:rsidTr="00414B79">
        <w:trPr>
          <w:trHeight w:val="315"/>
        </w:trPr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bottom"/>
          </w:tcPr>
          <w:p w:rsidR="00414B79" w:rsidRPr="00DE113A" w:rsidRDefault="00414B79" w:rsidP="000254AA">
            <w:pPr>
              <w:pStyle w:val="c42"/>
              <w:shd w:val="clear" w:color="auto" w:fill="FFFFFF"/>
              <w:spacing w:after="0"/>
              <w:rPr>
                <w:sz w:val="28"/>
                <w:szCs w:val="28"/>
              </w:rPr>
            </w:pPr>
            <w:r w:rsidRPr="00DE113A">
              <w:rPr>
                <w:sz w:val="28"/>
                <w:szCs w:val="28"/>
              </w:rPr>
              <w:t>ИТОГО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4B79" w:rsidRPr="00DE113A" w:rsidRDefault="00414B79" w:rsidP="001919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14B79" w:rsidRPr="00DE113A" w:rsidRDefault="00414B79" w:rsidP="001919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1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68</w:t>
            </w:r>
          </w:p>
        </w:tc>
      </w:tr>
    </w:tbl>
    <w:p w:rsidR="00C04571" w:rsidRPr="001E13AD" w:rsidRDefault="00C04571" w:rsidP="001E13AD">
      <w:pPr>
        <w:shd w:val="clear" w:color="auto" w:fill="FFFFFF"/>
        <w:spacing w:after="0" w:line="240" w:lineRule="auto"/>
        <w:ind w:firstLine="226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sectPr w:rsidR="00C04571" w:rsidRPr="001E13AD" w:rsidSect="00B42A1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B4B4B"/>
    <w:multiLevelType w:val="multilevel"/>
    <w:tmpl w:val="91169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1081AA7"/>
    <w:multiLevelType w:val="multilevel"/>
    <w:tmpl w:val="3B28F5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CE74FA1"/>
    <w:multiLevelType w:val="multilevel"/>
    <w:tmpl w:val="370AF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0A50"/>
    <w:rsid w:val="00003235"/>
    <w:rsid w:val="0002335F"/>
    <w:rsid w:val="000254AA"/>
    <w:rsid w:val="00097970"/>
    <w:rsid w:val="000B137A"/>
    <w:rsid w:val="000D7F51"/>
    <w:rsid w:val="0015697C"/>
    <w:rsid w:val="001919A0"/>
    <w:rsid w:val="001E13AD"/>
    <w:rsid w:val="00413C0E"/>
    <w:rsid w:val="00414B79"/>
    <w:rsid w:val="00497582"/>
    <w:rsid w:val="004C667C"/>
    <w:rsid w:val="004F6B93"/>
    <w:rsid w:val="00650E5E"/>
    <w:rsid w:val="008A66D8"/>
    <w:rsid w:val="00902E0C"/>
    <w:rsid w:val="009C4085"/>
    <w:rsid w:val="009E5F83"/>
    <w:rsid w:val="00A57375"/>
    <w:rsid w:val="00AF4BC6"/>
    <w:rsid w:val="00B42A14"/>
    <w:rsid w:val="00B84FD1"/>
    <w:rsid w:val="00B95FD9"/>
    <w:rsid w:val="00C04571"/>
    <w:rsid w:val="00CF6C0E"/>
    <w:rsid w:val="00DA0A50"/>
    <w:rsid w:val="00DE113A"/>
    <w:rsid w:val="00EA5072"/>
    <w:rsid w:val="00EF1D96"/>
    <w:rsid w:val="00F06D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E49E96"/>
  <w15:docId w15:val="{E1C736AC-EDAB-4723-98A7-E94DA96628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6B93"/>
  </w:style>
  <w:style w:type="paragraph" w:styleId="2">
    <w:name w:val="heading 2"/>
    <w:basedOn w:val="a"/>
    <w:next w:val="a"/>
    <w:link w:val="20"/>
    <w:uiPriority w:val="9"/>
    <w:unhideWhenUsed/>
    <w:qFormat/>
    <w:rsid w:val="004975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6B93"/>
    <w:pPr>
      <w:spacing w:after="0" w:line="240" w:lineRule="auto"/>
    </w:pPr>
  </w:style>
  <w:style w:type="paragraph" w:customStyle="1" w:styleId="c60">
    <w:name w:val="c60"/>
    <w:basedOn w:val="a"/>
    <w:rsid w:val="00EF1D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6">
    <w:name w:val="c26"/>
    <w:basedOn w:val="a0"/>
    <w:rsid w:val="00EF1D96"/>
  </w:style>
  <w:style w:type="paragraph" w:customStyle="1" w:styleId="c13">
    <w:name w:val="c13"/>
    <w:basedOn w:val="a"/>
    <w:rsid w:val="00EF1D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EF1D96"/>
  </w:style>
  <w:style w:type="character" w:customStyle="1" w:styleId="c27">
    <w:name w:val="c27"/>
    <w:basedOn w:val="a0"/>
    <w:rsid w:val="00EF1D96"/>
  </w:style>
  <w:style w:type="paragraph" w:customStyle="1" w:styleId="c24">
    <w:name w:val="c24"/>
    <w:basedOn w:val="a"/>
    <w:rsid w:val="00EF1D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9E5F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1">
    <w:name w:val="c31"/>
    <w:basedOn w:val="a"/>
    <w:rsid w:val="009E5F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3">
    <w:name w:val="c73"/>
    <w:basedOn w:val="a"/>
    <w:rsid w:val="009E5F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">
    <w:name w:val="c30"/>
    <w:basedOn w:val="a"/>
    <w:rsid w:val="009E5F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9E5F83"/>
  </w:style>
  <w:style w:type="character" w:customStyle="1" w:styleId="c57">
    <w:name w:val="c57"/>
    <w:basedOn w:val="a0"/>
    <w:rsid w:val="009E5F83"/>
  </w:style>
  <w:style w:type="paragraph" w:customStyle="1" w:styleId="c44">
    <w:name w:val="c44"/>
    <w:basedOn w:val="a"/>
    <w:rsid w:val="001E13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2">
    <w:name w:val="c42"/>
    <w:basedOn w:val="a"/>
    <w:rsid w:val="001569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975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4">
    <w:name w:val="Table Grid"/>
    <w:basedOn w:val="a1"/>
    <w:uiPriority w:val="59"/>
    <w:rsid w:val="00B42A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413C0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413C0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33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4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53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9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3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9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8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5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66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1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9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3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33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</TotalTime>
  <Pages>22</Pages>
  <Words>7666</Words>
  <Characters>43700</Characters>
  <Application>Microsoft Office Word</Application>
  <DocSecurity>0</DocSecurity>
  <Lines>364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Библиотека</cp:lastModifiedBy>
  <cp:revision>7</cp:revision>
  <cp:lastPrinted>2023-12-11T09:25:00Z</cp:lastPrinted>
  <dcterms:created xsi:type="dcterms:W3CDTF">2023-06-15T07:09:00Z</dcterms:created>
  <dcterms:modified xsi:type="dcterms:W3CDTF">2023-12-11T09:36:00Z</dcterms:modified>
</cp:coreProperties>
</file>