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D1" w:rsidRDefault="00546FD1" w:rsidP="002A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391525"/>
            <wp:effectExtent l="19050" t="0" r="9525" b="0"/>
            <wp:docPr id="1" name="Рисунок 1" descr="C:\Documents and Settings\АСШ.USER\Рабочий стол\Краеведение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СШ.USER\Рабочий стол\Краеведение 5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D1" w:rsidRDefault="00546FD1" w:rsidP="002A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6FD1" w:rsidRDefault="00546FD1" w:rsidP="002A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34CFE" w:rsidRPr="00FF05F6" w:rsidRDefault="002A4729" w:rsidP="002A47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A472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684DEA" w:rsidRPr="00D607DD" w:rsidRDefault="00D607DD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>
        <w:rPr>
          <w:rFonts w:ascii="Times New Roman" w:hAnsi="Times New Roman" w:cs="Times New Roman"/>
          <w:sz w:val="28"/>
          <w:szCs w:val="28"/>
        </w:rPr>
        <w:t>рограм</w:t>
      </w:r>
      <w:r w:rsidR="00484C86">
        <w:rPr>
          <w:rFonts w:ascii="Times New Roman" w:hAnsi="Times New Roman" w:cs="Times New Roman"/>
          <w:sz w:val="28"/>
          <w:szCs w:val="28"/>
        </w:rPr>
        <w:t>ма учебного курса краеведение, 5</w:t>
      </w:r>
      <w:r>
        <w:rPr>
          <w:rFonts w:ascii="Times New Roman" w:hAnsi="Times New Roman" w:cs="Times New Roman"/>
          <w:sz w:val="28"/>
          <w:szCs w:val="28"/>
        </w:rPr>
        <w:t xml:space="preserve"> класс составлена на основе</w:t>
      </w:r>
      <w:r w:rsidRPr="00D607DD">
        <w:rPr>
          <w:rFonts w:ascii="Times New Roman" w:hAnsi="Times New Roman" w:cs="Times New Roman"/>
          <w:sz w:val="28"/>
          <w:szCs w:val="28"/>
        </w:rPr>
        <w:t>:</w:t>
      </w:r>
    </w:p>
    <w:p w:rsidR="00D607DD" w:rsidRDefault="00D607DD" w:rsidP="006D0F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авторской учебной</w:t>
      </w:r>
      <w:r w:rsidRPr="00D607DD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D607DD">
        <w:rPr>
          <w:rFonts w:ascii="Times New Roman" w:hAnsi="Times New Roman" w:cs="Times New Roman"/>
          <w:sz w:val="28"/>
        </w:rPr>
        <w:t xml:space="preserve"> курса «Краеведение» (5 – 9 классы)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Шатных</w:t>
      </w:r>
      <w:proofErr w:type="spellEnd"/>
      <w:r>
        <w:rPr>
          <w:rFonts w:ascii="Times New Roman" w:hAnsi="Times New Roman" w:cs="Times New Roman"/>
          <w:sz w:val="28"/>
        </w:rPr>
        <w:t xml:space="preserve"> А.В.</w:t>
      </w:r>
    </w:p>
    <w:p w:rsidR="00160B24" w:rsidRDefault="00D607DD" w:rsidP="006D0F0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B24">
        <w:rPr>
          <w:rFonts w:ascii="Times New Roman" w:hAnsi="Times New Roman" w:cs="Times New Roman"/>
          <w:b/>
          <w:sz w:val="28"/>
        </w:rPr>
        <w:t>Главной целью</w:t>
      </w:r>
      <w:r w:rsidRPr="00D607DD">
        <w:rPr>
          <w:rFonts w:ascii="Times New Roman" w:hAnsi="Times New Roman" w:cs="Times New Roman"/>
          <w:sz w:val="28"/>
        </w:rPr>
        <w:t xml:space="preserve"> краеведческого образования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 </w:t>
      </w:r>
    </w:p>
    <w:p w:rsidR="00160B24" w:rsidRPr="00160B24" w:rsidRDefault="00160B24" w:rsidP="006D0F0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60B24">
        <w:rPr>
          <w:rFonts w:ascii="Times New Roman" w:hAnsi="Times New Roman" w:cs="Times New Roman"/>
          <w:b/>
          <w:bCs/>
          <w:sz w:val="28"/>
        </w:rPr>
        <w:t>Изучение краеведения</w:t>
      </w:r>
      <w:r w:rsidR="00484C86">
        <w:rPr>
          <w:rFonts w:ascii="Times New Roman" w:hAnsi="Times New Roman" w:cs="Times New Roman"/>
          <w:b/>
          <w:bCs/>
          <w:sz w:val="28"/>
        </w:rPr>
        <w:t xml:space="preserve"> в 5</w:t>
      </w:r>
      <w:r>
        <w:rPr>
          <w:rFonts w:ascii="Times New Roman" w:hAnsi="Times New Roman" w:cs="Times New Roman"/>
          <w:b/>
          <w:bCs/>
          <w:sz w:val="28"/>
        </w:rPr>
        <w:t xml:space="preserve"> классе</w:t>
      </w:r>
      <w:r w:rsidRPr="00160B24">
        <w:rPr>
          <w:rFonts w:ascii="Times New Roman" w:hAnsi="Times New Roman" w:cs="Times New Roman"/>
          <w:b/>
          <w:bCs/>
          <w:sz w:val="28"/>
        </w:rPr>
        <w:t xml:space="preserve"> направлено на достижение следующих целей:</w:t>
      </w:r>
    </w:p>
    <w:p w:rsidR="00160B24" w:rsidRPr="00160B24" w:rsidRDefault="00160B24" w:rsidP="006D0F0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0B24">
        <w:rPr>
          <w:rFonts w:ascii="Times New Roman" w:hAnsi="Times New Roman" w:cs="Times New Roman"/>
          <w:b/>
          <w:bCs/>
          <w:sz w:val="28"/>
        </w:rPr>
        <w:t>освоение знаний</w:t>
      </w:r>
      <w:r w:rsidRPr="00160B24">
        <w:rPr>
          <w:rFonts w:ascii="Times New Roman" w:hAnsi="Times New Roman" w:cs="Times New Roman"/>
          <w:bCs/>
          <w:sz w:val="28"/>
        </w:rPr>
        <w:t xml:space="preserve"> обучающихся об исторических, этнографических особенностях края, культуре, природе, населении и хозяйстве своего района и Курганской области; </w:t>
      </w:r>
    </w:p>
    <w:p w:rsidR="00160B24" w:rsidRPr="00160B24" w:rsidRDefault="00160B24" w:rsidP="006D0F0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0B24">
        <w:rPr>
          <w:rFonts w:ascii="Times New Roman" w:hAnsi="Times New Roman" w:cs="Times New Roman"/>
          <w:b/>
          <w:bCs/>
          <w:sz w:val="28"/>
        </w:rPr>
        <w:t>углубление навыков</w:t>
      </w:r>
      <w:r w:rsidRPr="00160B24">
        <w:rPr>
          <w:rFonts w:ascii="Times New Roman" w:hAnsi="Times New Roman" w:cs="Times New Roman"/>
          <w:bCs/>
          <w:sz w:val="28"/>
        </w:rPr>
        <w:t xml:space="preserve"> научно-исследовательской, поисково-краеведческой деятельности обучающихся; </w:t>
      </w:r>
    </w:p>
    <w:p w:rsidR="00160B24" w:rsidRPr="00160B24" w:rsidRDefault="00160B24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B24">
        <w:rPr>
          <w:rFonts w:ascii="Times New Roman" w:hAnsi="Times New Roman" w:cs="Times New Roman"/>
          <w:b/>
          <w:sz w:val="28"/>
        </w:rPr>
        <w:t xml:space="preserve">овладение </w:t>
      </w:r>
      <w:r w:rsidRPr="00160B24">
        <w:rPr>
          <w:rFonts w:ascii="Times New Roman" w:hAnsi="Times New Roman" w:cs="Times New Roman"/>
          <w:sz w:val="28"/>
        </w:rPr>
        <w:t>элементарными методами краеведческого познания, умения работать с различными источниками информации;</w:t>
      </w:r>
    </w:p>
    <w:p w:rsidR="00160B24" w:rsidRPr="00160B24" w:rsidRDefault="00160B24" w:rsidP="006D0F0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0B24">
        <w:rPr>
          <w:rFonts w:ascii="Times New Roman" w:hAnsi="Times New Roman" w:cs="Times New Roman"/>
          <w:b/>
          <w:bCs/>
          <w:sz w:val="28"/>
        </w:rPr>
        <w:t>формирование</w:t>
      </w:r>
      <w:r w:rsidRPr="00160B24">
        <w:rPr>
          <w:rFonts w:ascii="Times New Roman" w:hAnsi="Times New Roman" w:cs="Times New Roman"/>
          <w:bCs/>
          <w:sz w:val="28"/>
        </w:rPr>
        <w:t xml:space="preserve"> личности, готовой реализовывать свои способности в специфической для региона природно-климатической, экономической, социальной, образовательной среде;</w:t>
      </w:r>
    </w:p>
    <w:p w:rsidR="00160B24" w:rsidRDefault="00160B24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B24">
        <w:rPr>
          <w:rFonts w:ascii="Times New Roman" w:hAnsi="Times New Roman" w:cs="Times New Roman"/>
          <w:b/>
          <w:sz w:val="28"/>
        </w:rPr>
        <w:t xml:space="preserve">формирование </w:t>
      </w:r>
      <w:r w:rsidRPr="00160B24">
        <w:rPr>
          <w:rFonts w:ascii="Times New Roman" w:hAnsi="Times New Roman" w:cs="Times New Roman"/>
          <w:sz w:val="28"/>
        </w:rPr>
        <w:t xml:space="preserve">личности </w:t>
      </w:r>
      <w:r>
        <w:rPr>
          <w:rFonts w:ascii="Times New Roman" w:hAnsi="Times New Roman" w:cs="Times New Roman"/>
          <w:sz w:val="28"/>
        </w:rPr>
        <w:t>обучающегося</w:t>
      </w:r>
      <w:r w:rsidRPr="00160B24">
        <w:rPr>
          <w:rFonts w:ascii="Times New Roman" w:hAnsi="Times New Roman" w:cs="Times New Roman"/>
          <w:sz w:val="28"/>
        </w:rPr>
        <w:t xml:space="preserve"> как достойного представителя России, носителя, пользователя и создателя </w:t>
      </w:r>
      <w:proofErr w:type="spellStart"/>
      <w:r w:rsidRPr="00160B24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160B24">
        <w:rPr>
          <w:rFonts w:ascii="Times New Roman" w:hAnsi="Times New Roman" w:cs="Times New Roman"/>
          <w:sz w:val="28"/>
        </w:rPr>
        <w:t xml:space="preserve"> ценностей и традиций</w:t>
      </w:r>
      <w:r>
        <w:rPr>
          <w:rFonts w:ascii="Times New Roman" w:hAnsi="Times New Roman" w:cs="Times New Roman"/>
          <w:sz w:val="28"/>
        </w:rPr>
        <w:t xml:space="preserve"> родного края.</w:t>
      </w:r>
    </w:p>
    <w:p w:rsidR="00342DBB" w:rsidRDefault="00484C86" w:rsidP="00694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изучении краеведения в 5</w:t>
      </w:r>
      <w:r w:rsidR="00342DBB">
        <w:rPr>
          <w:rFonts w:ascii="Times New Roman" w:hAnsi="Times New Roman" w:cs="Times New Roman"/>
          <w:sz w:val="28"/>
        </w:rPr>
        <w:t xml:space="preserve"> классе </w:t>
      </w:r>
      <w:r w:rsidR="0069471A">
        <w:rPr>
          <w:rFonts w:ascii="Times New Roman" w:hAnsi="Times New Roman" w:cs="Times New Roman"/>
          <w:sz w:val="28"/>
        </w:rPr>
        <w:t xml:space="preserve">следует опираться на знания, полученные </w:t>
      </w:r>
      <w:proofErr w:type="gramStart"/>
      <w:r w:rsidR="0069471A">
        <w:rPr>
          <w:rFonts w:ascii="Times New Roman" w:hAnsi="Times New Roman" w:cs="Times New Roman"/>
          <w:sz w:val="28"/>
        </w:rPr>
        <w:t>обучающимися</w:t>
      </w:r>
      <w:proofErr w:type="gramEnd"/>
      <w:r w:rsidR="0069471A">
        <w:rPr>
          <w:rFonts w:ascii="Times New Roman" w:hAnsi="Times New Roman" w:cs="Times New Roman"/>
          <w:sz w:val="28"/>
        </w:rPr>
        <w:t xml:space="preserve"> на уроках окруж</w:t>
      </w:r>
      <w:r>
        <w:rPr>
          <w:rFonts w:ascii="Times New Roman" w:hAnsi="Times New Roman" w:cs="Times New Roman"/>
          <w:sz w:val="28"/>
        </w:rPr>
        <w:t>ающего мира в начальной школе</w:t>
      </w:r>
      <w:r w:rsidR="0069471A">
        <w:rPr>
          <w:rFonts w:ascii="Times New Roman" w:hAnsi="Times New Roman" w:cs="Times New Roman"/>
          <w:sz w:val="28"/>
        </w:rPr>
        <w:t>.</w:t>
      </w:r>
    </w:p>
    <w:p w:rsidR="00342DBB" w:rsidRPr="00342DBB" w:rsidRDefault="00342DBB" w:rsidP="006D0F0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42DBB">
        <w:rPr>
          <w:rFonts w:ascii="Times New Roman" w:hAnsi="Times New Roman" w:cs="Times New Roman"/>
          <w:sz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</w:rPr>
        <w:t>краеведения в 5</w:t>
      </w:r>
      <w:r w:rsidR="004E4A54">
        <w:rPr>
          <w:rFonts w:ascii="Times New Roman" w:hAnsi="Times New Roman" w:cs="Times New Roman"/>
          <w:sz w:val="28"/>
        </w:rPr>
        <w:t xml:space="preserve"> классе</w:t>
      </w:r>
      <w:r w:rsidRPr="00342D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42DBB">
        <w:rPr>
          <w:rFonts w:ascii="Times New Roman" w:hAnsi="Times New Roman" w:cs="Times New Roman"/>
          <w:b/>
          <w:bCs/>
          <w:sz w:val="28"/>
        </w:rPr>
        <w:t xml:space="preserve"> должен </w:t>
      </w:r>
    </w:p>
    <w:p w:rsidR="00B058EC" w:rsidRPr="00B058EC" w:rsidRDefault="00B058EC" w:rsidP="00B058EC">
      <w:pPr>
        <w:rPr>
          <w:rFonts w:ascii="Times New Roman" w:hAnsi="Times New Roman" w:cs="Times New Roman"/>
          <w:b/>
          <w:bCs/>
          <w:sz w:val="28"/>
        </w:rPr>
      </w:pPr>
      <w:r w:rsidRPr="00B058EC">
        <w:rPr>
          <w:rFonts w:ascii="Times New Roman" w:hAnsi="Times New Roman" w:cs="Times New Roman"/>
          <w:b/>
          <w:bCs/>
          <w:sz w:val="28"/>
        </w:rPr>
        <w:t xml:space="preserve">знать, понимать: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/>
          <w:bCs/>
          <w:sz w:val="28"/>
        </w:rPr>
        <w:t>-</w:t>
      </w:r>
      <w:r w:rsidRPr="00484C86">
        <w:rPr>
          <w:rFonts w:ascii="Times New Roman" w:hAnsi="Times New Roman" w:cs="Times New Roman"/>
          <w:bCs/>
          <w:sz w:val="28"/>
        </w:rPr>
        <w:t>основные этапы и ключевые события истории родного края с древности до наших дней; исторических деятелей края;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-важнейшие достижения культуры и системы ценностей, сформировавшиеся в ходе исторического развития края;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-основные источники информации по истории, географии края;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-историю возникновения народных ремесел, основные этапы развития истории архитектуры и художественного развития Зауралья;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-особенности уникального крестьянского искусства Зауралья;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lastRenderedPageBreak/>
        <w:t>-особенности развития современного народного декоративно-прикладного искусства Курганской области;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 xml:space="preserve">-творчество мастеров народного декоративно-прикладного искусства, выдающихся художников Курганской области – живописцев, скульпторов и графиков;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/>
          <w:bCs/>
          <w:sz w:val="28"/>
        </w:rPr>
      </w:pPr>
      <w:r w:rsidRPr="00484C86">
        <w:rPr>
          <w:rFonts w:ascii="Times New Roman" w:hAnsi="Times New Roman" w:cs="Times New Roman"/>
          <w:b/>
          <w:bCs/>
          <w:sz w:val="28"/>
        </w:rPr>
        <w:t xml:space="preserve">уметь: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/>
          <w:bCs/>
          <w:i/>
          <w:sz w:val="28"/>
        </w:rPr>
        <w:t xml:space="preserve">показывать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-на карте границу области, города, районы, крупные сельские населенные пункты и другие географические объекты, места значительных исторических событий;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/>
          <w:bCs/>
          <w:i/>
          <w:sz w:val="28"/>
        </w:rPr>
        <w:t>рассказывать</w:t>
      </w:r>
      <w:r w:rsidRPr="00484C86">
        <w:rPr>
          <w:rFonts w:ascii="Times New Roman" w:hAnsi="Times New Roman" w:cs="Times New Roman"/>
          <w:bCs/>
          <w:sz w:val="28"/>
        </w:rPr>
        <w:t xml:space="preserve"> о важнейших событиях истории края и их участниках, показывая знание необходимых фактов, дат, имен, терминов;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/>
          <w:bCs/>
          <w:i/>
          <w:sz w:val="28"/>
        </w:rPr>
      </w:pPr>
      <w:r w:rsidRPr="00484C86">
        <w:rPr>
          <w:rFonts w:ascii="Times New Roman" w:hAnsi="Times New Roman" w:cs="Times New Roman"/>
          <w:b/>
          <w:bCs/>
          <w:i/>
          <w:sz w:val="28"/>
        </w:rPr>
        <w:t>выделять, описывать и объяснять: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 xml:space="preserve">-смысл изученных исторических понятий и терминов;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-давать описание событий истории края и памятников культуры па 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экскурсиях, рефератов;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/>
          <w:bCs/>
          <w:i/>
          <w:sz w:val="28"/>
        </w:rPr>
      </w:pPr>
      <w:r w:rsidRPr="00484C86">
        <w:rPr>
          <w:rFonts w:ascii="Times New Roman" w:hAnsi="Times New Roman" w:cs="Times New Roman"/>
          <w:b/>
          <w:bCs/>
          <w:i/>
          <w:sz w:val="28"/>
        </w:rPr>
        <w:t>определять (измерять):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-на основе учебного материала причины и следствия событий по истории края;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/>
          <w:bCs/>
          <w:sz w:val="28"/>
        </w:rPr>
        <w:t>-</w:t>
      </w:r>
      <w:r w:rsidRPr="00484C86">
        <w:rPr>
          <w:rFonts w:ascii="Times New Roman" w:hAnsi="Times New Roman" w:cs="Times New Roman"/>
          <w:bCs/>
          <w:sz w:val="28"/>
        </w:rPr>
        <w:t>соотносить даты событий истории родного края и отечественной истории; определять последовательность и длительность важнейших событий истории родного края;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-соотносить и сравнивать общие исторические процессы и факты по истории края, выявлять их существенные черты;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 xml:space="preserve">-определять вид народного декоративно-прикладного искусства по технике художественной обработки материалов (дерево, лоза, береста, соломка, глина, металл, ткань и др.); 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-выявлять в произведениях народного декоративно–прикладного искусства Зауралья связь конструктивных, декоративных, изобразительных элементов; единство материала, формы и декора;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/>
          <w:bCs/>
          <w:sz w:val="28"/>
        </w:rPr>
      </w:pPr>
      <w:r w:rsidRPr="00484C86">
        <w:rPr>
          <w:rFonts w:ascii="Times New Roman" w:hAnsi="Times New Roman" w:cs="Times New Roman"/>
          <w:b/>
          <w:bCs/>
          <w:sz w:val="28"/>
        </w:rPr>
        <w:t>использовать приобретенные знания и умения в практической деятельности и повседневной жизни</w:t>
      </w:r>
      <w:r w:rsidRPr="00484C86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484C86">
        <w:rPr>
          <w:rFonts w:ascii="Times New Roman" w:hAnsi="Times New Roman" w:cs="Times New Roman"/>
          <w:b/>
          <w:bCs/>
          <w:sz w:val="28"/>
        </w:rPr>
        <w:t>для</w:t>
      </w:r>
      <w:proofErr w:type="gramEnd"/>
      <w:r w:rsidRPr="00484C86">
        <w:rPr>
          <w:rFonts w:ascii="Times New Roman" w:hAnsi="Times New Roman" w:cs="Times New Roman"/>
          <w:b/>
          <w:bCs/>
          <w:sz w:val="28"/>
        </w:rPr>
        <w:t>: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-понимания исторических причин и исторического значения событий и явлений современной жизни;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lastRenderedPageBreak/>
        <w:t>-высказывания собственных суждений об историческом наследии народов края, России и мира;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-объяснения исторически сложившихся норм социального поведения;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-организации общения с людьми разных национальностей, религиозных верований и социальных групп;</w:t>
      </w:r>
    </w:p>
    <w:p w:rsidR="00484C86" w:rsidRPr="00484C86" w:rsidRDefault="00484C86" w:rsidP="00484C86">
      <w:pPr>
        <w:pStyle w:val="a3"/>
        <w:ind w:left="0" w:firstLine="709"/>
        <w:rPr>
          <w:rFonts w:ascii="Times New Roman" w:hAnsi="Times New Roman" w:cs="Times New Roman"/>
          <w:bCs/>
          <w:sz w:val="28"/>
        </w:rPr>
      </w:pPr>
      <w:r w:rsidRPr="00484C86">
        <w:rPr>
          <w:rFonts w:ascii="Times New Roman" w:hAnsi="Times New Roman" w:cs="Times New Roman"/>
          <w:bCs/>
          <w:sz w:val="28"/>
        </w:rPr>
        <w:t>-формирования собственных взглядов и умозаключений об историческом наследии народов края, на проблемы взаимоотношения общества и природы, социально-экономического развития региона; проведения региональной политики в стране и регионе; территориальной справедливости и комплексного пространственного «здоровья» родного края;</w:t>
      </w:r>
    </w:p>
    <w:p w:rsidR="004619AC" w:rsidRPr="004E4A54" w:rsidRDefault="004619AC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 xml:space="preserve">Предпочтение отдается таким </w:t>
      </w:r>
      <w:r w:rsidRPr="004E4A54">
        <w:rPr>
          <w:rFonts w:ascii="Times New Roman" w:hAnsi="Times New Roman" w:cs="Times New Roman"/>
          <w:b/>
          <w:sz w:val="28"/>
        </w:rPr>
        <w:t>формам обучения</w:t>
      </w:r>
      <w:r w:rsidRPr="004E4A54">
        <w:rPr>
          <w:rFonts w:ascii="Times New Roman" w:hAnsi="Times New Roman" w:cs="Times New Roman"/>
          <w:sz w:val="28"/>
        </w:rPr>
        <w:t>,</w:t>
      </w:r>
      <w:r w:rsidR="004E4A54" w:rsidRPr="004E4A54">
        <w:rPr>
          <w:rFonts w:ascii="Times New Roman" w:hAnsi="Times New Roman" w:cs="Times New Roman"/>
          <w:sz w:val="28"/>
        </w:rPr>
        <w:t xml:space="preserve"> как</w:t>
      </w:r>
      <w:r w:rsidRPr="004E4A54">
        <w:rPr>
          <w:rFonts w:ascii="Times New Roman" w:hAnsi="Times New Roman" w:cs="Times New Roman"/>
          <w:sz w:val="28"/>
        </w:rPr>
        <w:t xml:space="preserve"> диалог, беседа, </w:t>
      </w:r>
      <w:r w:rsidR="004E4A54" w:rsidRPr="004E4A54">
        <w:rPr>
          <w:rFonts w:ascii="Times New Roman" w:hAnsi="Times New Roman" w:cs="Times New Roman"/>
          <w:sz w:val="28"/>
        </w:rPr>
        <w:t>семинар,</w:t>
      </w:r>
      <w:r w:rsidRPr="004E4A54">
        <w:rPr>
          <w:rFonts w:ascii="Times New Roman" w:hAnsi="Times New Roman" w:cs="Times New Roman"/>
          <w:sz w:val="28"/>
        </w:rPr>
        <w:t xml:space="preserve"> зачет, практикум. Применяются варианты группового и коллективного способа обучения.</w:t>
      </w:r>
    </w:p>
    <w:p w:rsidR="004619AC" w:rsidRPr="004E4A54" w:rsidRDefault="004619AC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>Усвоение учебного материала реализуется с применением основных групп методов обучения и их сочетания:</w:t>
      </w:r>
    </w:p>
    <w:p w:rsidR="004619AC" w:rsidRPr="004E4A54" w:rsidRDefault="004619AC" w:rsidP="006D0F05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4619AC" w:rsidRPr="004E4A54" w:rsidRDefault="004619AC" w:rsidP="006D0F05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>методами стимулирования и мотивации учебной деятельности: познавательных игр, деловых игр;</w:t>
      </w:r>
    </w:p>
    <w:p w:rsidR="004619AC" w:rsidRPr="004E4A54" w:rsidRDefault="004619AC" w:rsidP="006D0F05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4619AC" w:rsidRPr="004E4A54" w:rsidRDefault="004619AC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 xml:space="preserve">Степень активности и самостоятельности учащихся нарастает с применением объяснительно-иллюстративного, частично поискового (эвристического), проблемного изложения,  исследовательского методов обучения. </w:t>
      </w:r>
    </w:p>
    <w:p w:rsidR="004619AC" w:rsidRPr="004E4A54" w:rsidRDefault="004619A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 xml:space="preserve">Используются следующие </w:t>
      </w:r>
      <w:r w:rsidRPr="004E4A54">
        <w:rPr>
          <w:rFonts w:ascii="Times New Roman" w:hAnsi="Times New Roman" w:cs="Times New Roman"/>
          <w:b/>
          <w:sz w:val="28"/>
        </w:rPr>
        <w:t>средства обучения</w:t>
      </w:r>
      <w:r w:rsidRPr="004E4A54">
        <w:rPr>
          <w:rFonts w:ascii="Times New Roman" w:hAnsi="Times New Roman" w:cs="Times New Roman"/>
          <w:sz w:val="28"/>
        </w:rPr>
        <w:t xml:space="preserve">: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4619AC" w:rsidRDefault="004619A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A54">
        <w:rPr>
          <w:rFonts w:ascii="Times New Roman" w:hAnsi="Times New Roman" w:cs="Times New Roman"/>
          <w:sz w:val="28"/>
        </w:rPr>
        <w:t xml:space="preserve">Используемые </w:t>
      </w:r>
      <w:r w:rsidRPr="004E4A54">
        <w:rPr>
          <w:rFonts w:ascii="Times New Roman" w:hAnsi="Times New Roman" w:cs="Times New Roman"/>
          <w:b/>
          <w:sz w:val="28"/>
        </w:rPr>
        <w:t>формы и способы проверки и оценки результатов деятельности:</w:t>
      </w:r>
      <w:r w:rsidRPr="004E4A54">
        <w:rPr>
          <w:rFonts w:ascii="Times New Roman" w:hAnsi="Times New Roman" w:cs="Times New Roman"/>
          <w:sz w:val="28"/>
        </w:rPr>
        <w:t xml:space="preserve"> устные ответы учащихся (фронтальный или индивидуальный опрос), контрольные, самостоятельные, практические рабо</w:t>
      </w:r>
      <w:r w:rsidR="004E4A54" w:rsidRPr="004E4A54">
        <w:rPr>
          <w:rFonts w:ascii="Times New Roman" w:hAnsi="Times New Roman" w:cs="Times New Roman"/>
          <w:sz w:val="28"/>
        </w:rPr>
        <w:t>ты; выполнение тестовых заданий</w:t>
      </w:r>
      <w:r w:rsidRPr="004E4A54">
        <w:rPr>
          <w:rFonts w:ascii="Times New Roman" w:hAnsi="Times New Roman" w:cs="Times New Roman"/>
          <w:sz w:val="28"/>
        </w:rPr>
        <w:t xml:space="preserve">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B81C49" w:rsidRDefault="00B81C49" w:rsidP="00B81C4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E4A54" w:rsidRDefault="004E4A54" w:rsidP="008702C6">
      <w:pPr>
        <w:pStyle w:val="a6"/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A579D3">
        <w:rPr>
          <w:b/>
          <w:sz w:val="32"/>
          <w:szCs w:val="32"/>
        </w:rPr>
        <w:lastRenderedPageBreak/>
        <w:t>Учебно-тематический план</w:t>
      </w:r>
    </w:p>
    <w:p w:rsidR="004E4A54" w:rsidRDefault="004E4A54" w:rsidP="006D0F05">
      <w:pPr>
        <w:pStyle w:val="a6"/>
        <w:spacing w:after="0" w:line="240" w:lineRule="auto"/>
        <w:ind w:firstLine="708"/>
        <w:rPr>
          <w:b/>
          <w:sz w:val="32"/>
          <w:szCs w:val="32"/>
        </w:rPr>
      </w:pPr>
    </w:p>
    <w:tbl>
      <w:tblPr>
        <w:tblStyle w:val="a8"/>
        <w:tblW w:w="9464" w:type="dxa"/>
        <w:tblLayout w:type="fixed"/>
        <w:tblLook w:val="01E0"/>
      </w:tblPr>
      <w:tblGrid>
        <w:gridCol w:w="889"/>
        <w:gridCol w:w="6299"/>
        <w:gridCol w:w="1080"/>
        <w:gridCol w:w="1196"/>
      </w:tblGrid>
      <w:tr w:rsidR="004E4A54" w:rsidRPr="00D20F11" w:rsidTr="00BF484C">
        <w:tc>
          <w:tcPr>
            <w:tcW w:w="889" w:type="dxa"/>
            <w:vAlign w:val="center"/>
          </w:tcPr>
          <w:p w:rsidR="004E4A54" w:rsidRPr="00D20F11" w:rsidRDefault="004E4A54" w:rsidP="006D0F05">
            <w:pPr>
              <w:pStyle w:val="a6"/>
              <w:spacing w:after="0" w:line="240" w:lineRule="auto"/>
              <w:ind w:firstLine="0"/>
              <w:rPr>
                <w:b/>
              </w:rPr>
            </w:pPr>
            <w:r w:rsidRPr="00D20F11">
              <w:rPr>
                <w:b/>
              </w:rPr>
              <w:t xml:space="preserve">№ </w:t>
            </w:r>
            <w:proofErr w:type="spellStart"/>
            <w:proofErr w:type="gramStart"/>
            <w:r w:rsidRPr="00D20F11">
              <w:rPr>
                <w:b/>
              </w:rPr>
              <w:t>п</w:t>
            </w:r>
            <w:proofErr w:type="spellEnd"/>
            <w:proofErr w:type="gramEnd"/>
            <w:r w:rsidRPr="00D20F11">
              <w:rPr>
                <w:b/>
              </w:rPr>
              <w:t>/</w:t>
            </w:r>
            <w:proofErr w:type="spellStart"/>
            <w:r w:rsidRPr="00D20F11">
              <w:rPr>
                <w:b/>
              </w:rPr>
              <w:t>п</w:t>
            </w:r>
            <w:proofErr w:type="spellEnd"/>
          </w:p>
        </w:tc>
        <w:tc>
          <w:tcPr>
            <w:tcW w:w="6299" w:type="dxa"/>
            <w:vAlign w:val="center"/>
          </w:tcPr>
          <w:p w:rsidR="004E4A54" w:rsidRPr="00D20F11" w:rsidRDefault="004E4A54" w:rsidP="008702C6">
            <w:pPr>
              <w:pStyle w:val="a6"/>
              <w:spacing w:after="0" w:line="240" w:lineRule="auto"/>
              <w:ind w:firstLine="0"/>
              <w:jc w:val="center"/>
              <w:rPr>
                <w:b/>
              </w:rPr>
            </w:pPr>
            <w:r w:rsidRPr="00D20F11">
              <w:rPr>
                <w:b/>
              </w:rPr>
              <w:t>Тема</w:t>
            </w:r>
          </w:p>
        </w:tc>
        <w:tc>
          <w:tcPr>
            <w:tcW w:w="1080" w:type="dxa"/>
            <w:vAlign w:val="center"/>
          </w:tcPr>
          <w:p w:rsidR="004E4A54" w:rsidRPr="00D20F11" w:rsidRDefault="004E4A54" w:rsidP="006D0F05">
            <w:pPr>
              <w:pStyle w:val="a6"/>
              <w:spacing w:after="0" w:line="240" w:lineRule="auto"/>
              <w:ind w:firstLine="0"/>
              <w:rPr>
                <w:b/>
              </w:rPr>
            </w:pPr>
            <w:r w:rsidRPr="00D20F11">
              <w:rPr>
                <w:b/>
              </w:rPr>
              <w:t>Количество часов всего</w:t>
            </w:r>
          </w:p>
        </w:tc>
        <w:tc>
          <w:tcPr>
            <w:tcW w:w="1196" w:type="dxa"/>
            <w:vAlign w:val="center"/>
          </w:tcPr>
          <w:p w:rsidR="004E4A54" w:rsidRPr="00D20F11" w:rsidRDefault="004E4A54" w:rsidP="006D0F05">
            <w:pPr>
              <w:pStyle w:val="a6"/>
              <w:spacing w:after="0" w:line="240" w:lineRule="auto"/>
              <w:ind w:firstLine="0"/>
              <w:rPr>
                <w:b/>
              </w:rPr>
            </w:pPr>
            <w:r w:rsidRPr="00D20F11">
              <w:rPr>
                <w:b/>
              </w:rPr>
              <w:t>В т. ч. на практические работы</w:t>
            </w:r>
          </w:p>
        </w:tc>
      </w:tr>
      <w:tr w:rsidR="004E4A54" w:rsidRPr="00D20F11" w:rsidTr="00BF484C">
        <w:tc>
          <w:tcPr>
            <w:tcW w:w="88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1</w:t>
            </w:r>
          </w:p>
        </w:tc>
        <w:tc>
          <w:tcPr>
            <w:tcW w:w="629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Введение</w:t>
            </w:r>
          </w:p>
        </w:tc>
        <w:tc>
          <w:tcPr>
            <w:tcW w:w="1080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3</w:t>
            </w:r>
          </w:p>
        </w:tc>
        <w:tc>
          <w:tcPr>
            <w:tcW w:w="1196" w:type="dxa"/>
          </w:tcPr>
          <w:p w:rsidR="004E4A54" w:rsidRPr="00D20F11" w:rsidRDefault="00D51E7F" w:rsidP="006D0F05">
            <w:pPr>
              <w:pStyle w:val="a6"/>
              <w:spacing w:after="0" w:line="360" w:lineRule="auto"/>
              <w:ind w:firstLine="0"/>
            </w:pPr>
            <w:r w:rsidRPr="00D20F11">
              <w:t>2</w:t>
            </w:r>
          </w:p>
        </w:tc>
      </w:tr>
      <w:tr w:rsidR="004E4A54" w:rsidRPr="00D20F11" w:rsidTr="00BF484C">
        <w:tc>
          <w:tcPr>
            <w:tcW w:w="88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2</w:t>
            </w:r>
          </w:p>
        </w:tc>
        <w:tc>
          <w:tcPr>
            <w:tcW w:w="629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rPr>
                <w:bCs/>
                <w:iCs/>
              </w:rPr>
              <w:t>Родной край в древности</w:t>
            </w:r>
          </w:p>
        </w:tc>
        <w:tc>
          <w:tcPr>
            <w:tcW w:w="1080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6</w:t>
            </w:r>
          </w:p>
        </w:tc>
        <w:tc>
          <w:tcPr>
            <w:tcW w:w="1196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1</w:t>
            </w:r>
          </w:p>
        </w:tc>
      </w:tr>
      <w:tr w:rsidR="004E4A54" w:rsidRPr="00D20F11" w:rsidTr="00BF484C">
        <w:tc>
          <w:tcPr>
            <w:tcW w:w="88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3</w:t>
            </w:r>
          </w:p>
        </w:tc>
        <w:tc>
          <w:tcPr>
            <w:tcW w:w="629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Средневековье</w:t>
            </w:r>
          </w:p>
        </w:tc>
        <w:tc>
          <w:tcPr>
            <w:tcW w:w="1080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5</w:t>
            </w:r>
          </w:p>
        </w:tc>
        <w:tc>
          <w:tcPr>
            <w:tcW w:w="1196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</w:p>
        </w:tc>
      </w:tr>
      <w:tr w:rsidR="004E4A54" w:rsidRPr="00D20F11" w:rsidTr="00BF484C">
        <w:tc>
          <w:tcPr>
            <w:tcW w:w="88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4</w:t>
            </w:r>
          </w:p>
        </w:tc>
        <w:tc>
          <w:tcPr>
            <w:tcW w:w="629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rPr>
                <w:bCs/>
                <w:iCs/>
              </w:rPr>
              <w:t>Освоение края русскими</w:t>
            </w:r>
          </w:p>
        </w:tc>
        <w:tc>
          <w:tcPr>
            <w:tcW w:w="1080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4</w:t>
            </w:r>
          </w:p>
        </w:tc>
        <w:tc>
          <w:tcPr>
            <w:tcW w:w="1196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1</w:t>
            </w:r>
          </w:p>
        </w:tc>
      </w:tr>
      <w:tr w:rsidR="004E4A54" w:rsidRPr="00D20F11" w:rsidTr="00BF484C">
        <w:tc>
          <w:tcPr>
            <w:tcW w:w="88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5</w:t>
            </w:r>
          </w:p>
        </w:tc>
        <w:tc>
          <w:tcPr>
            <w:tcW w:w="6299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Народные промыслы Зауралья</w:t>
            </w:r>
          </w:p>
        </w:tc>
        <w:tc>
          <w:tcPr>
            <w:tcW w:w="1080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17</w:t>
            </w:r>
          </w:p>
        </w:tc>
        <w:tc>
          <w:tcPr>
            <w:tcW w:w="1196" w:type="dxa"/>
          </w:tcPr>
          <w:p w:rsidR="004E4A54" w:rsidRPr="00D20F11" w:rsidRDefault="00D51E7F" w:rsidP="006D0F05">
            <w:pPr>
              <w:pStyle w:val="a6"/>
              <w:spacing w:after="0" w:line="360" w:lineRule="auto"/>
              <w:ind w:firstLine="0"/>
            </w:pPr>
            <w:r w:rsidRPr="00D20F11">
              <w:t>2</w:t>
            </w:r>
          </w:p>
        </w:tc>
      </w:tr>
      <w:tr w:rsidR="004E4A54" w:rsidRPr="00D20F11" w:rsidTr="00BF484C">
        <w:tc>
          <w:tcPr>
            <w:tcW w:w="7188" w:type="dxa"/>
            <w:gridSpan w:val="2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Всего:</w:t>
            </w:r>
          </w:p>
        </w:tc>
        <w:tc>
          <w:tcPr>
            <w:tcW w:w="1080" w:type="dxa"/>
          </w:tcPr>
          <w:p w:rsidR="004E4A54" w:rsidRPr="00D20F11" w:rsidRDefault="004E4A54" w:rsidP="006D0F05">
            <w:pPr>
              <w:pStyle w:val="a6"/>
              <w:spacing w:after="0" w:line="360" w:lineRule="auto"/>
              <w:ind w:firstLine="0"/>
            </w:pPr>
            <w:r w:rsidRPr="00D20F11">
              <w:t>34</w:t>
            </w:r>
          </w:p>
        </w:tc>
        <w:tc>
          <w:tcPr>
            <w:tcW w:w="1196" w:type="dxa"/>
          </w:tcPr>
          <w:p w:rsidR="004E4A54" w:rsidRPr="00D20F11" w:rsidRDefault="00DB0A0F" w:rsidP="006D0F05">
            <w:pPr>
              <w:pStyle w:val="a6"/>
              <w:spacing w:after="0" w:line="360" w:lineRule="auto"/>
              <w:ind w:firstLine="0"/>
            </w:pPr>
            <w:r w:rsidRPr="00D20F11">
              <w:t>6</w:t>
            </w:r>
          </w:p>
        </w:tc>
      </w:tr>
    </w:tbl>
    <w:p w:rsidR="004E4A54" w:rsidRDefault="004E4A54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47039" w:rsidRDefault="00847039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47039" w:rsidRDefault="00847039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47039" w:rsidRDefault="00847039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47039" w:rsidRDefault="00847039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F484C" w:rsidRDefault="00BF484C" w:rsidP="006D0F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607DD" w:rsidRDefault="00BF484C" w:rsidP="008702C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тем учебного курса</w:t>
      </w:r>
    </w:p>
    <w:p w:rsidR="00BF484C" w:rsidRDefault="00BF484C" w:rsidP="006D0F0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84C" w:rsidRPr="00BF484C" w:rsidRDefault="00BF484C" w:rsidP="006D0F0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84C">
        <w:rPr>
          <w:rFonts w:ascii="Times New Roman" w:hAnsi="Times New Roman" w:cs="Times New Roman"/>
          <w:b/>
          <w:i/>
          <w:sz w:val="28"/>
          <w:szCs w:val="28"/>
        </w:rPr>
        <w:t>Введение (3 час.)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Курганская область на карте России. Основные символы Курганской области, их описание и порядок использования. 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Свой населенный пункт, его положение на карте области. Происхождение названия своего населенного пункта, областного центра. Предания, легенды.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Источники информации о родном крае. Краеведы Зауралья. Краеведческое движение в области.</w:t>
      </w:r>
    </w:p>
    <w:p w:rsid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Знаменитые земляки.</w:t>
      </w:r>
    </w:p>
    <w:p w:rsid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  <w:r w:rsidRPr="00B16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87" w:rsidRPr="00B16287" w:rsidRDefault="00B16287" w:rsidP="006D0F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87">
        <w:rPr>
          <w:rFonts w:ascii="Times New Roman" w:hAnsi="Times New Roman" w:cs="Times New Roman"/>
          <w:sz w:val="28"/>
          <w:szCs w:val="28"/>
        </w:rPr>
        <w:t>Работа с картой и другими источниками информации о родном крае.</w:t>
      </w:r>
    </w:p>
    <w:p w:rsidR="00B16287" w:rsidRDefault="00B16287" w:rsidP="006D0F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87">
        <w:rPr>
          <w:rFonts w:ascii="Times New Roman" w:hAnsi="Times New Roman" w:cs="Times New Roman"/>
          <w:sz w:val="28"/>
          <w:szCs w:val="28"/>
        </w:rPr>
        <w:t>Знакомство с топонимическим словарем. Определение происхождения названий объектов родного края.</w:t>
      </w:r>
    </w:p>
    <w:p w:rsidR="00B16287" w:rsidRPr="00B16287" w:rsidRDefault="00B16287" w:rsidP="006D0F0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4C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42DBB">
        <w:rPr>
          <w:rFonts w:ascii="Times New Roman" w:hAnsi="Times New Roman" w:cs="Times New Roman"/>
          <w:sz w:val="28"/>
        </w:rPr>
        <w:t>-основные источники информации по истории, географии края</w:t>
      </w:r>
      <w:r>
        <w:rPr>
          <w:rFonts w:ascii="Times New Roman" w:hAnsi="Times New Roman" w:cs="Times New Roman"/>
          <w:sz w:val="28"/>
        </w:rPr>
        <w:t>;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-происхождение названия областного центра своего населенного пункта.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F484C">
        <w:rPr>
          <w:rFonts w:ascii="Times New Roman" w:hAnsi="Times New Roman" w:cs="Times New Roman"/>
          <w:b/>
          <w:sz w:val="28"/>
        </w:rPr>
        <w:t>Уметь:</w:t>
      </w:r>
    </w:p>
    <w:p w:rsid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-показывать </w:t>
      </w:r>
      <w:r w:rsidRPr="00342DBB">
        <w:rPr>
          <w:rFonts w:ascii="Times New Roman" w:hAnsi="Times New Roman" w:cs="Times New Roman"/>
          <w:sz w:val="28"/>
        </w:rPr>
        <w:t xml:space="preserve">на карте границу области, </w:t>
      </w:r>
      <w:r>
        <w:rPr>
          <w:rFonts w:ascii="Times New Roman" w:hAnsi="Times New Roman" w:cs="Times New Roman"/>
          <w:sz w:val="28"/>
        </w:rPr>
        <w:t>своего района, областной центр.</w:t>
      </w:r>
    </w:p>
    <w:p w:rsidR="00BF484C" w:rsidRPr="00B16287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484C" w:rsidRPr="00BF484C" w:rsidRDefault="00BF484C" w:rsidP="006D0F0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Родной край в древности (6 час.)</w:t>
      </w:r>
    </w:p>
    <w:p w:rsid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История края в древности. Древнейшие жители. Источники по изучению древней истории края. Археологическое изучение Южного Зауралья. Уникальные памятники археологии на территории Курганской области. 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287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работы: </w:t>
      </w:r>
    </w:p>
    <w:p w:rsidR="00BF484C" w:rsidRPr="00BF484C" w:rsidRDefault="00BF484C" w:rsidP="006D0F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Работа с археологической картой Курганской области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287">
        <w:rPr>
          <w:rFonts w:ascii="Times New Roman" w:hAnsi="Times New Roman" w:cs="Times New Roman"/>
          <w:sz w:val="28"/>
          <w:szCs w:val="28"/>
        </w:rPr>
        <w:t>ключевые со</w:t>
      </w:r>
      <w:r>
        <w:rPr>
          <w:rFonts w:ascii="Times New Roman" w:hAnsi="Times New Roman" w:cs="Times New Roman"/>
          <w:sz w:val="28"/>
          <w:szCs w:val="28"/>
        </w:rPr>
        <w:t>бытия истории родного края в</w:t>
      </w:r>
      <w:r w:rsidRPr="00B16287">
        <w:rPr>
          <w:rFonts w:ascii="Times New Roman" w:hAnsi="Times New Roman" w:cs="Times New Roman"/>
          <w:sz w:val="28"/>
          <w:szCs w:val="28"/>
        </w:rPr>
        <w:t xml:space="preserve"> древности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87">
        <w:rPr>
          <w:rFonts w:ascii="Times New Roman" w:hAnsi="Times New Roman" w:cs="Times New Roman"/>
          <w:sz w:val="28"/>
          <w:szCs w:val="28"/>
        </w:rPr>
        <w:t>-работать с археологической картой области.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4C" w:rsidRPr="00BF484C" w:rsidRDefault="00BF484C" w:rsidP="006D0F0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84C">
        <w:rPr>
          <w:rFonts w:ascii="Times New Roman" w:hAnsi="Times New Roman" w:cs="Times New Roman"/>
          <w:b/>
          <w:i/>
          <w:sz w:val="28"/>
          <w:szCs w:val="28"/>
        </w:rPr>
        <w:t>Средневековье (5 час.)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BF484C">
        <w:rPr>
          <w:rFonts w:ascii="Times New Roman" w:hAnsi="Times New Roman" w:cs="Times New Roman"/>
          <w:sz w:val="28"/>
          <w:szCs w:val="28"/>
        </w:rPr>
        <w:t>этно-национального</w:t>
      </w:r>
      <w:proofErr w:type="spellEnd"/>
      <w:r w:rsidRPr="00BF484C">
        <w:rPr>
          <w:rFonts w:ascii="Times New Roman" w:hAnsi="Times New Roman" w:cs="Times New Roman"/>
          <w:sz w:val="28"/>
          <w:szCs w:val="28"/>
        </w:rPr>
        <w:t xml:space="preserve"> состава населения. Великое переселение народов. Кочевое общество Зауралья. Монгольские завоевания на территории края, установление вассалитета. Борьба за власть между </w:t>
      </w:r>
      <w:r w:rsidRPr="00BF484C">
        <w:rPr>
          <w:rFonts w:ascii="Times New Roman" w:hAnsi="Times New Roman" w:cs="Times New Roman"/>
          <w:sz w:val="28"/>
          <w:szCs w:val="28"/>
        </w:rPr>
        <w:lastRenderedPageBreak/>
        <w:t xml:space="preserve">кочевыми племенами. Хан </w:t>
      </w:r>
      <w:proofErr w:type="spellStart"/>
      <w:r w:rsidRPr="00BF484C"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 w:rsidRPr="00BF484C">
        <w:rPr>
          <w:rFonts w:ascii="Times New Roman" w:hAnsi="Times New Roman" w:cs="Times New Roman"/>
          <w:sz w:val="28"/>
          <w:szCs w:val="28"/>
        </w:rPr>
        <w:t xml:space="preserve"> и Сибирское царство. Поход Ермака и присоединение Сибири к России.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Культурно-исторические особенности татаро-башкирского населения, обычаи, традиции, религия. Современное расселение по территории области.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287">
        <w:rPr>
          <w:rFonts w:ascii="Times New Roman" w:hAnsi="Times New Roman" w:cs="Times New Roman"/>
          <w:sz w:val="28"/>
          <w:szCs w:val="28"/>
        </w:rPr>
        <w:t>ключевые со</w:t>
      </w:r>
      <w:r>
        <w:rPr>
          <w:rFonts w:ascii="Times New Roman" w:hAnsi="Times New Roman" w:cs="Times New Roman"/>
          <w:sz w:val="28"/>
          <w:szCs w:val="28"/>
        </w:rPr>
        <w:t>бытия истории родного края в</w:t>
      </w:r>
      <w:r w:rsidRPr="00B1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средневековье.</w:t>
      </w: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484C" w:rsidRPr="00BF484C" w:rsidRDefault="00BF484C" w:rsidP="006D0F0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края русскими (4 час.)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Начало русской колонизации. Влияние природных факторов на освоение края. </w:t>
      </w:r>
    </w:p>
    <w:p w:rsid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Слободы и остроги, пограничные линии. </w:t>
      </w:r>
      <w:proofErr w:type="spellStart"/>
      <w:r w:rsidRPr="00BF484C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Pr="00BF484C">
        <w:rPr>
          <w:rFonts w:ascii="Times New Roman" w:hAnsi="Times New Roman" w:cs="Times New Roman"/>
          <w:sz w:val="28"/>
          <w:szCs w:val="28"/>
        </w:rPr>
        <w:t xml:space="preserve"> Успенский монастырь, </w:t>
      </w:r>
      <w:proofErr w:type="spellStart"/>
      <w:r w:rsidRPr="00BF484C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BF484C">
        <w:rPr>
          <w:rFonts w:ascii="Times New Roman" w:hAnsi="Times New Roman" w:cs="Times New Roman"/>
          <w:sz w:val="28"/>
          <w:szCs w:val="28"/>
        </w:rPr>
        <w:t xml:space="preserve"> слобода, Царево городище, их основатели. 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484C">
        <w:rPr>
          <w:rFonts w:ascii="Times New Roman" w:hAnsi="Times New Roman" w:cs="Times New Roman"/>
          <w:sz w:val="28"/>
          <w:szCs w:val="28"/>
        </w:rPr>
        <w:t>лияние природных факторов на освоение края.</w:t>
      </w:r>
    </w:p>
    <w:p w:rsidR="00B16287" w:rsidRP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6287" w:rsidRPr="00BF484C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287">
        <w:rPr>
          <w:rFonts w:ascii="Times New Roman" w:hAnsi="Times New Roman" w:cs="Times New Roman"/>
          <w:b/>
          <w:i/>
          <w:sz w:val="28"/>
        </w:rPr>
        <w:t xml:space="preserve"> </w:t>
      </w:r>
      <w:r w:rsidRPr="00342DBB">
        <w:rPr>
          <w:rFonts w:ascii="Times New Roman" w:hAnsi="Times New Roman" w:cs="Times New Roman"/>
          <w:b/>
          <w:i/>
          <w:sz w:val="28"/>
        </w:rPr>
        <w:t>рассказывать</w:t>
      </w:r>
      <w:r w:rsidRPr="00342DBB">
        <w:rPr>
          <w:rFonts w:ascii="Times New Roman" w:hAnsi="Times New Roman" w:cs="Times New Roman"/>
          <w:sz w:val="28"/>
        </w:rPr>
        <w:t xml:space="preserve"> о важнейших событиях истории края и их участниках, показывая знание необходимых фактов, дат, имен, терминов;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287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  <w:r w:rsidRPr="00BF48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84C" w:rsidRPr="00BF484C" w:rsidRDefault="00BF484C" w:rsidP="006D0F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Составление карты первых русских поселений родного края</w:t>
      </w:r>
    </w:p>
    <w:p w:rsidR="00B16287" w:rsidRDefault="00B16287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84C" w:rsidRPr="00BF484C" w:rsidRDefault="00BF484C" w:rsidP="006D0F0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484C">
        <w:rPr>
          <w:rFonts w:ascii="Times New Roman" w:hAnsi="Times New Roman" w:cs="Times New Roman"/>
          <w:b/>
          <w:i/>
          <w:sz w:val="28"/>
          <w:szCs w:val="28"/>
        </w:rPr>
        <w:t>Народные промыслы Зауралья (17 час.)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История становления народного декоративно-прикладного искусства и развития ремесел Зауралья.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Виды промыслов Зауралья, обусловленные природой края, составом населения, социально-экономическими факторами. 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>Особенности зауральских промыслов.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Художественно – прикладная обработка древесины. Кузнечное дело. Художественная обработка бересты. Роспись по дереву. Керамика. Производство глиняной посуды на территории Курганской области. 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Ткачество и </w:t>
      </w:r>
      <w:proofErr w:type="spellStart"/>
      <w:r w:rsidRPr="00BF484C"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 w:rsidRPr="00BF484C">
        <w:rPr>
          <w:rFonts w:ascii="Times New Roman" w:hAnsi="Times New Roman" w:cs="Times New Roman"/>
          <w:sz w:val="28"/>
          <w:szCs w:val="28"/>
        </w:rPr>
        <w:t>. Многообразие женского художественного ремесла Зауралья. Лоскутная техника. Зауральская вышивка. Кружевоплетение. Художественная обработка соломки.</w:t>
      </w:r>
    </w:p>
    <w:p w:rsidR="00BF484C" w:rsidRPr="00BF484C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Современные формы сохранения и развития местного народного декоративно-прикладного искусства Зауралья. </w:t>
      </w:r>
    </w:p>
    <w:p w:rsidR="00D51E7F" w:rsidRDefault="00D51E7F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1E7F" w:rsidRPr="00B16287" w:rsidRDefault="00D51E7F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8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51E7F" w:rsidRPr="00342DBB" w:rsidRDefault="00D51E7F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DBB">
        <w:rPr>
          <w:rFonts w:ascii="Times New Roman" w:hAnsi="Times New Roman" w:cs="Times New Roman"/>
          <w:sz w:val="28"/>
        </w:rPr>
        <w:t>историю возникновения народных ремесел, основные этапы развития истории архитектуры и художественного развития Зауралья;</w:t>
      </w:r>
    </w:p>
    <w:p w:rsidR="00D51E7F" w:rsidRPr="00342DBB" w:rsidRDefault="00D51E7F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2DBB">
        <w:rPr>
          <w:rFonts w:ascii="Times New Roman" w:hAnsi="Times New Roman" w:cs="Times New Roman"/>
          <w:sz w:val="28"/>
        </w:rPr>
        <w:t>-особенности уникального крестьянского искусства Зауралья;</w:t>
      </w:r>
    </w:p>
    <w:p w:rsidR="00D51E7F" w:rsidRPr="00D51E7F" w:rsidRDefault="00D51E7F" w:rsidP="006D0F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2DBB">
        <w:rPr>
          <w:rFonts w:ascii="Times New Roman" w:hAnsi="Times New Roman" w:cs="Times New Roman"/>
          <w:sz w:val="28"/>
        </w:rPr>
        <w:lastRenderedPageBreak/>
        <w:t>-особенности развития современного народного декоративно-прикладного искусства Курганской области;</w:t>
      </w:r>
    </w:p>
    <w:p w:rsidR="00D51E7F" w:rsidRDefault="00BF484C" w:rsidP="006D0F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7F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  <w:r w:rsidRPr="00BF48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84C" w:rsidRPr="00BF484C" w:rsidRDefault="00BF484C" w:rsidP="006D0F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Встречи с мастерами декоративно- прикладного искусства </w:t>
      </w:r>
    </w:p>
    <w:p w:rsidR="00BF484C" w:rsidRPr="00BF484C" w:rsidRDefault="00BF484C" w:rsidP="006D0F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4C">
        <w:rPr>
          <w:rFonts w:ascii="Times New Roman" w:hAnsi="Times New Roman" w:cs="Times New Roman"/>
          <w:sz w:val="28"/>
          <w:szCs w:val="28"/>
        </w:rPr>
        <w:t xml:space="preserve">Подготовка выставки рисунков, фотографий, отражающих народные промыслы своей местности. </w:t>
      </w:r>
    </w:p>
    <w:p w:rsidR="00BF484C" w:rsidRDefault="00BF484C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6461" w:rsidRDefault="00346461" w:rsidP="006D0F05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</w:t>
      </w:r>
      <w:r w:rsidR="006D0F05">
        <w:rPr>
          <w:rFonts w:ascii="Times New Roman" w:hAnsi="Times New Roman" w:cs="Times New Roman"/>
          <w:b/>
          <w:sz w:val="28"/>
          <w:szCs w:val="28"/>
        </w:rPr>
        <w:t>:</w:t>
      </w:r>
    </w:p>
    <w:p w:rsidR="00346461" w:rsidRPr="00346461" w:rsidRDefault="00346461" w:rsidP="006D0F0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Азева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Геологическая история развития, минералы и горные породы территории Курганской области. – Курган, 1996.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Бирюков В.П. Природа и население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округа Уральской области. – Шадринск, 1926.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Богомолов О.А. Зауралье на карте России. – Курган: Зауралье, 2004.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Бубнов В.А. История машиностроения в Зауралье. – Курган: Зауралье, 2001.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Ветер времен – Курган. Изд-во: Зауралье, 2003.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География Курганской области. - «География».-1996.-№8.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География Курганской области: учеб. Пособие для средней школы. - /Под ред. О.Г.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Завьяловой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1993.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346461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/ Под ред. А.В.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2002.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История Курганской области (с древнейших времен до 1861 года). Под ред. Н.Ф. Емельянова. - Том 1. - Курган: КГУ, 1995.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(Города Южного Зауралья в досоветский период). Под ред. Н.Ф. Емельянова. - Том 3. - Курган: КГУ, 1997..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(Церковь Южного Зауралья в досоветский период). Под ред. Н.Ф. Емельянова. - Том 4. - Курган: КГУ, 1998.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и др. Гроза на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Катайское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4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 училище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Курганская область в цифрах за 60 лет: Стат. сб./ Курганский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облкомстат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. – 2003.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Н.И., Зырянов А.В., Огнева Н.А. Особо охраняемые природные территории Курганской области. – Курган, 2001.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Паспорт Курганской области. – Курган, 2006. 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Регионы России. Основные характеристики субъектов Российской Федерации. 2005: Стат. сб. / Госкомстат России. – М., 2005.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Материалы областной и районной периодической печати.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Статистические справочники родного края.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Карты Курганской области, карты административных районов области.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Справочный атлас Курганской области – Курган, 2003.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Учебная и методическая литература.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Учебные видеофильмы (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46461">
        <w:rPr>
          <w:rFonts w:ascii="Times New Roman" w:hAnsi="Times New Roman" w:cs="Times New Roman"/>
          <w:sz w:val="28"/>
          <w:szCs w:val="28"/>
        </w:rPr>
        <w:t>): Историко-культурные памятники Курганской области, Заказники Курганской области.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46461">
        <w:rPr>
          <w:rFonts w:ascii="Times New Roman" w:hAnsi="Times New Roman" w:cs="Times New Roman"/>
          <w:sz w:val="28"/>
          <w:szCs w:val="28"/>
        </w:rPr>
        <w:t xml:space="preserve">, 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46461">
        <w:rPr>
          <w:rFonts w:ascii="Times New Roman" w:hAnsi="Times New Roman" w:cs="Times New Roman"/>
          <w:sz w:val="28"/>
          <w:szCs w:val="28"/>
        </w:rPr>
        <w:t>: Декоративно-прикладное искусство Зауралья.</w:t>
      </w:r>
    </w:p>
    <w:p w:rsidR="00346461" w:rsidRPr="00346461" w:rsidRDefault="00346461" w:rsidP="006D0F05">
      <w:pPr>
        <w:pStyle w:val="a3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Медиапрограмма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«Курганская область».</w:t>
      </w: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F05" w:rsidRDefault="006D0F05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F05" w:rsidRDefault="006D0F05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F05" w:rsidRDefault="006D0F05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F05" w:rsidRDefault="006D0F05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F05" w:rsidRDefault="006D0F05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Pr="00346461" w:rsidRDefault="00346461" w:rsidP="006D0F05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для </w:t>
      </w:r>
      <w:proofErr w:type="gramStart"/>
      <w:r w:rsidRPr="003464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D0F05">
        <w:rPr>
          <w:rFonts w:ascii="Times New Roman" w:hAnsi="Times New Roman" w:cs="Times New Roman"/>
          <w:b/>
          <w:sz w:val="28"/>
          <w:szCs w:val="28"/>
        </w:rPr>
        <w:t>:</w:t>
      </w:r>
    </w:p>
    <w:p w:rsidR="00346461" w:rsidRDefault="00346461" w:rsidP="006D0F0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346461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/ Под ред. А.В.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Курган, 2002.</w:t>
      </w: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История Курганской области (с древнейших времен до 1861 года). Под ред. Н.Ф. Емельянова. - Том 1. - Курган: КГУ, 1995. </w:t>
      </w: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(Города Южного Зауралья в досоветский период). Под ред. Н.Ф. Емельянова. - Том 3. - Курган: КГУ, 1997..</w:t>
      </w: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История Курганской области (Церковь Южного Зауралья в досоветский период). Под ред. Н.Ф. Емельянова. - Том 4. - Курган: КГУ, 1998.</w:t>
      </w: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Г.Ф. и др. Гроза на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Катайское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4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 училище</w:t>
      </w:r>
      <w:proofErr w:type="gramEnd"/>
      <w:r w:rsidRPr="003464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Курганская область в цифрах за 60 лет: Стат. сб./ Курганский </w:t>
      </w:r>
      <w:proofErr w:type="spellStart"/>
      <w:r w:rsidRPr="00346461">
        <w:rPr>
          <w:rFonts w:ascii="Times New Roman" w:hAnsi="Times New Roman" w:cs="Times New Roman"/>
          <w:sz w:val="28"/>
          <w:szCs w:val="28"/>
        </w:rPr>
        <w:t>облкомстат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. – 2003. </w:t>
      </w:r>
    </w:p>
    <w:p w:rsidR="00346461" w:rsidRPr="00346461" w:rsidRDefault="00346461" w:rsidP="006D0F05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Ветер времен – Курган. Изд-во: Зауралье, 2003. </w:t>
      </w: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461" w:rsidRDefault="00346461" w:rsidP="006D0F0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6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D0F05" w:rsidRPr="00346461" w:rsidRDefault="006D0F05" w:rsidP="006D0F0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61" w:rsidRPr="00346461" w:rsidRDefault="00346461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—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64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hde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– областной образовательный портал;</w:t>
      </w:r>
    </w:p>
    <w:p w:rsidR="00346461" w:rsidRPr="00346461" w:rsidRDefault="00346461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46461">
        <w:rPr>
          <w:rFonts w:ascii="Times New Roman" w:hAnsi="Times New Roman" w:cs="Times New Roman"/>
          <w:sz w:val="28"/>
          <w:szCs w:val="28"/>
        </w:rPr>
        <w:t>://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admobl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>.</w:t>
      </w:r>
      <w:r w:rsidRPr="00346461">
        <w:rPr>
          <w:rFonts w:ascii="Times New Roman" w:hAnsi="Times New Roman" w:cs="Times New Roman"/>
          <w:sz w:val="28"/>
          <w:szCs w:val="28"/>
          <w:lang w:val="en-US"/>
        </w:rPr>
        <w:t>kurgan</w:t>
      </w:r>
      <w:r w:rsidRPr="00346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4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6461">
        <w:rPr>
          <w:rFonts w:ascii="Times New Roman" w:hAnsi="Times New Roman" w:cs="Times New Roman"/>
          <w:sz w:val="28"/>
          <w:szCs w:val="28"/>
        </w:rPr>
        <w:t xml:space="preserve"> сайт администрации Курганской области;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oblduma</w:t>
        </w:r>
        <w:proofErr w:type="spellEnd"/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kurgan</w:t>
        </w:r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- сайт областной думы Курганской области;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346461" w:rsidRPr="00346461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http://www.kurganstat.ru/</w:t>
        </w:r>
      </w:hyperlink>
      <w:r w:rsidR="00346461" w:rsidRPr="003464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46461" w:rsidRPr="00346461">
        <w:rPr>
          <w:rFonts w:ascii="Times New Roman" w:hAnsi="Times New Roman" w:cs="Times New Roman"/>
          <w:bCs/>
          <w:sz w:val="28"/>
          <w:szCs w:val="28"/>
        </w:rPr>
        <w:t>сайт территориального органа Федеральной службы государственной статистики по Курганской области (содержит материалы об основных социально-экономических процессах, происходящих на территории Курганской области, с ежемесячным обновлением; показатели социально-экономического развития районов Курганской области с ежеквартальным обновлением)</w:t>
      </w:r>
    </w:p>
    <w:p w:rsidR="00346461" w:rsidRPr="00346461" w:rsidRDefault="00346461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>http://culturemap.ru/ - культура регионов России;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http://heraldry.hobby.ru/index.html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- Гербы городов Курганской области;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http://www.mojgorod.ru/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http://rfdata.al.ru/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- народная энциклопедия городов и регионов России;</w:t>
      </w:r>
    </w:p>
    <w:p w:rsidR="00346461" w:rsidRPr="00346461" w:rsidRDefault="00346461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6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tgtFrame="_blank" w:history="1">
        <w:r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http://www.geocities.com/Paris/LeftBank/3405/45.html</w:t>
        </w:r>
      </w:hyperlink>
      <w:r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на сайте "Города и веси России"; 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http://notes.society.ru/bibl/polros/Kurgan/strukt.htm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область: разнообразные сведения на сервере </w:t>
      </w:r>
      <w:proofErr w:type="spellStart"/>
      <w:r w:rsidR="00346461" w:rsidRPr="00346461">
        <w:rPr>
          <w:rFonts w:ascii="Times New Roman" w:hAnsi="Times New Roman" w:cs="Times New Roman"/>
          <w:sz w:val="28"/>
          <w:szCs w:val="28"/>
        </w:rPr>
        <w:t>Интернет-медиа</w:t>
      </w:r>
      <w:proofErr w:type="spellEnd"/>
      <w:r w:rsidR="00346461" w:rsidRPr="0034646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46461" w:rsidRPr="00346461">
        <w:rPr>
          <w:rFonts w:ascii="Times New Roman" w:hAnsi="Times New Roman" w:cs="Times New Roman"/>
          <w:sz w:val="28"/>
          <w:szCs w:val="28"/>
        </w:rPr>
        <w:t>Обществору</w:t>
      </w:r>
      <w:proofErr w:type="spellEnd"/>
      <w:r w:rsidR="00346461" w:rsidRPr="00346461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http://www.kurgan.ru/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Информационно-поисковая система по Кургану и области; 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http://catalog.aport.ru/rus/themes1.asp?id=4746&amp;r=0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"Апорт-2000"; 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http://www.list.ru/catalog/14638.html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</w:t>
      </w:r>
      <w:proofErr w:type="spellStart"/>
      <w:r w:rsidR="00346461" w:rsidRPr="00346461">
        <w:rPr>
          <w:rFonts w:ascii="Times New Roman" w:hAnsi="Times New Roman" w:cs="Times New Roman"/>
          <w:sz w:val="28"/>
          <w:szCs w:val="28"/>
        </w:rPr>
        <w:t>List.ru</w:t>
      </w:r>
      <w:proofErr w:type="spellEnd"/>
      <w:r w:rsidR="00346461" w:rsidRPr="00346461">
        <w:rPr>
          <w:rFonts w:ascii="Times New Roman" w:hAnsi="Times New Roman" w:cs="Times New Roman"/>
          <w:sz w:val="28"/>
          <w:szCs w:val="28"/>
        </w:rPr>
        <w:t>: Государство Российское: Города от</w:t>
      </w:r>
      <w:proofErr w:type="gramStart"/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до Я; </w:t>
      </w:r>
    </w:p>
    <w:p w:rsidR="00346461" w:rsidRPr="00346461" w:rsidRDefault="00113E2A" w:rsidP="006D0F0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346461" w:rsidRPr="00346461">
          <w:rPr>
            <w:rStyle w:val="a9"/>
            <w:rFonts w:ascii="Times New Roman" w:hAnsi="Times New Roman" w:cs="Times New Roman"/>
            <w:sz w:val="28"/>
            <w:szCs w:val="28"/>
          </w:rPr>
          <w:t>http://www.list.ru/catalog/13621.html</w:t>
        </w:r>
      </w:hyperlink>
      <w:r w:rsidR="00346461" w:rsidRPr="00346461">
        <w:rPr>
          <w:rFonts w:ascii="Times New Roman" w:hAnsi="Times New Roman" w:cs="Times New Roman"/>
          <w:sz w:val="28"/>
          <w:szCs w:val="28"/>
        </w:rPr>
        <w:t xml:space="preserve"> Курганская область в каталоге </w:t>
      </w:r>
      <w:proofErr w:type="spellStart"/>
      <w:r w:rsidR="00346461" w:rsidRPr="00346461">
        <w:rPr>
          <w:rFonts w:ascii="Times New Roman" w:hAnsi="Times New Roman" w:cs="Times New Roman"/>
          <w:sz w:val="28"/>
          <w:szCs w:val="28"/>
        </w:rPr>
        <w:t>List.ru</w:t>
      </w:r>
      <w:proofErr w:type="spellEnd"/>
      <w:r w:rsidR="00346461" w:rsidRPr="00346461">
        <w:rPr>
          <w:rFonts w:ascii="Times New Roman" w:hAnsi="Times New Roman" w:cs="Times New Roman"/>
          <w:sz w:val="28"/>
          <w:szCs w:val="28"/>
        </w:rPr>
        <w:t xml:space="preserve">: Государство Российское: Регионы; </w:t>
      </w:r>
    </w:p>
    <w:p w:rsidR="00346461" w:rsidRDefault="00346461" w:rsidP="006D0F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F05" w:rsidRDefault="006D0F05" w:rsidP="006D0F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0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646B3" w:rsidRDefault="00A646B3" w:rsidP="006D0F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992"/>
        <w:gridCol w:w="3933"/>
        <w:gridCol w:w="2446"/>
        <w:gridCol w:w="1383"/>
      </w:tblGrid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710E9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710E9">
              <w:rPr>
                <w:b/>
                <w:sz w:val="24"/>
                <w:szCs w:val="28"/>
              </w:rPr>
              <w:t>/</w:t>
            </w:r>
            <w:proofErr w:type="spellStart"/>
            <w:r w:rsidRPr="002710E9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393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Тема урока</w:t>
            </w: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Домашнее задание</w:t>
            </w: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6D0F05" w:rsidP="006D0F05">
            <w:pPr>
              <w:pStyle w:val="aa"/>
              <w:spacing w:before="0" w:beforeAutospacing="0" w:after="0" w:afterAutospacing="0"/>
              <w:ind w:firstLine="55"/>
              <w:jc w:val="left"/>
              <w:rPr>
                <w:szCs w:val="28"/>
              </w:rPr>
            </w:pPr>
            <w:r w:rsidRPr="002710E9">
              <w:rPr>
                <w:szCs w:val="28"/>
              </w:rPr>
              <w:t xml:space="preserve">Курганская область на карте России. Основные символы Курганской области, их описание и порядок использования. </w:t>
            </w:r>
          </w:p>
          <w:p w:rsidR="006D0F05" w:rsidRPr="002710E9" w:rsidRDefault="006D0F05" w:rsidP="006D0F05">
            <w:pPr>
              <w:pStyle w:val="a6"/>
              <w:spacing w:after="0" w:line="240" w:lineRule="auto"/>
              <w:ind w:firstLine="720"/>
              <w:jc w:val="left"/>
              <w:rPr>
                <w:b/>
                <w:sz w:val="24"/>
              </w:rPr>
            </w:pPr>
          </w:p>
        </w:tc>
        <w:tc>
          <w:tcPr>
            <w:tcW w:w="2446" w:type="dxa"/>
          </w:tcPr>
          <w:p w:rsidR="006D0F05" w:rsidRPr="002710E9" w:rsidRDefault="006D0F05" w:rsidP="00E50AE6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59"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>Работа с картой и другими источниками информации о родном крае.</w:t>
            </w:r>
          </w:p>
          <w:p w:rsidR="006D0F05" w:rsidRPr="002710E9" w:rsidRDefault="006D0F05" w:rsidP="006D0F05">
            <w:pPr>
              <w:pStyle w:val="a6"/>
              <w:spacing w:after="0" w:line="240" w:lineRule="auto"/>
              <w:ind w:firstLine="59"/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6D0F05" w:rsidP="006D0F05">
            <w:pPr>
              <w:pStyle w:val="a6"/>
              <w:spacing w:after="0" w:line="240" w:lineRule="auto"/>
              <w:ind w:firstLine="55"/>
              <w:jc w:val="left"/>
              <w:rPr>
                <w:sz w:val="24"/>
              </w:rPr>
            </w:pPr>
            <w:r w:rsidRPr="002710E9">
              <w:rPr>
                <w:sz w:val="24"/>
              </w:rPr>
              <w:t>Свой населенный пункт, его положение на карте области. Происхождение названия своего населенного пункта, областного центра. Предания, легенды.</w:t>
            </w:r>
          </w:p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A646B3">
            <w:pPr>
              <w:pStyle w:val="a6"/>
              <w:spacing w:after="0" w:line="240" w:lineRule="auto"/>
              <w:ind w:firstLine="59"/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6D0F05" w:rsidP="006D0F05">
            <w:pPr>
              <w:pStyle w:val="a6"/>
              <w:spacing w:after="0" w:line="240" w:lineRule="auto"/>
              <w:ind w:firstLine="55"/>
              <w:jc w:val="left"/>
              <w:rPr>
                <w:sz w:val="24"/>
              </w:rPr>
            </w:pPr>
            <w:r w:rsidRPr="002710E9">
              <w:rPr>
                <w:sz w:val="24"/>
              </w:rPr>
              <w:t>Источники информации о родном крае. Краеведы Зауралья. Краеведческое движение в области.</w:t>
            </w:r>
          </w:p>
          <w:p w:rsidR="006D0F05" w:rsidRPr="002710E9" w:rsidRDefault="006D0F05" w:rsidP="00A646B3">
            <w:pPr>
              <w:pStyle w:val="a6"/>
              <w:spacing w:after="0" w:line="240" w:lineRule="auto"/>
              <w:ind w:firstLine="55"/>
              <w:jc w:val="left"/>
              <w:rPr>
                <w:b/>
                <w:sz w:val="24"/>
              </w:rPr>
            </w:pPr>
          </w:p>
        </w:tc>
        <w:tc>
          <w:tcPr>
            <w:tcW w:w="2446" w:type="dxa"/>
          </w:tcPr>
          <w:p w:rsidR="00A646B3" w:rsidRPr="002710E9" w:rsidRDefault="00A646B3" w:rsidP="00A646B3">
            <w:pPr>
              <w:pStyle w:val="a6"/>
              <w:spacing w:after="0" w:line="240" w:lineRule="auto"/>
              <w:ind w:firstLine="59"/>
              <w:rPr>
                <w:i/>
                <w:sz w:val="24"/>
              </w:rPr>
            </w:pPr>
            <w:r w:rsidRPr="002710E9">
              <w:rPr>
                <w:sz w:val="24"/>
              </w:rPr>
              <w:t>2. Знакомство с топонимическим словарем. Определение происхождения названий объектов родного края.</w:t>
            </w:r>
          </w:p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A646B3" w:rsidRPr="002710E9" w:rsidRDefault="00A646B3" w:rsidP="00A646B3">
            <w:pPr>
              <w:pStyle w:val="a6"/>
              <w:spacing w:after="0" w:line="240" w:lineRule="auto"/>
              <w:ind w:firstLine="55"/>
              <w:jc w:val="left"/>
              <w:rPr>
                <w:sz w:val="24"/>
              </w:rPr>
            </w:pPr>
            <w:r w:rsidRPr="002710E9">
              <w:rPr>
                <w:sz w:val="24"/>
              </w:rPr>
              <w:t>Знаменитые земляки.</w:t>
            </w:r>
          </w:p>
          <w:p w:rsidR="006D0F05" w:rsidRPr="002710E9" w:rsidRDefault="006D0F05" w:rsidP="00A646B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История края в древности. </w:t>
            </w:r>
          </w:p>
          <w:p w:rsidR="00A646B3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Древнейшие жители. </w:t>
            </w:r>
          </w:p>
          <w:p w:rsidR="00A646B3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Источники по изучению древней истории края. </w:t>
            </w:r>
          </w:p>
          <w:p w:rsidR="00A646B3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Археологическое изучение Южного Зауралья. </w:t>
            </w:r>
          </w:p>
        </w:tc>
        <w:tc>
          <w:tcPr>
            <w:tcW w:w="2446" w:type="dxa"/>
          </w:tcPr>
          <w:p w:rsidR="00A646B3" w:rsidRPr="002710E9" w:rsidRDefault="00A646B3" w:rsidP="00A646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>3.Работа с археологической картой Курганской области</w:t>
            </w:r>
          </w:p>
          <w:p w:rsidR="006D0F05" w:rsidRPr="002710E9" w:rsidRDefault="006D0F05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Уникальные памятники археологии на территории Курганской области.</w:t>
            </w:r>
          </w:p>
          <w:p w:rsidR="00A646B3" w:rsidRPr="002710E9" w:rsidRDefault="00A646B3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 xml:space="preserve">Формирование </w:t>
            </w:r>
            <w:proofErr w:type="spellStart"/>
            <w:r w:rsidRPr="002710E9">
              <w:rPr>
                <w:sz w:val="24"/>
              </w:rPr>
              <w:t>этно-национального</w:t>
            </w:r>
            <w:proofErr w:type="spellEnd"/>
            <w:r w:rsidRPr="002710E9">
              <w:rPr>
                <w:sz w:val="24"/>
              </w:rPr>
              <w:t xml:space="preserve"> состава населения. Великое переселение народов. Кочевое общество Зауралья.</w:t>
            </w:r>
          </w:p>
          <w:p w:rsidR="00A646B3" w:rsidRPr="002710E9" w:rsidRDefault="00A646B3" w:rsidP="00A646B3">
            <w:pPr>
              <w:spacing w:line="24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>Монгольские завоевания на территории края, установление вассалитета. Борьба за власть между кочевыми племенами.</w:t>
            </w:r>
          </w:p>
          <w:p w:rsidR="00A646B3" w:rsidRPr="002710E9" w:rsidRDefault="00A646B3" w:rsidP="00A646B3">
            <w:pPr>
              <w:spacing w:line="24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lastRenderedPageBreak/>
              <w:t>12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A646B3" w:rsidRPr="002710E9" w:rsidRDefault="00A646B3" w:rsidP="00A646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 xml:space="preserve">Хан </w:t>
            </w:r>
            <w:proofErr w:type="spellStart"/>
            <w:r w:rsidRPr="002710E9">
              <w:rPr>
                <w:sz w:val="24"/>
              </w:rPr>
              <w:t>Кучум</w:t>
            </w:r>
            <w:proofErr w:type="spellEnd"/>
            <w:r w:rsidRPr="002710E9">
              <w:rPr>
                <w:sz w:val="24"/>
              </w:rPr>
              <w:t xml:space="preserve"> и Сибирское царство. Поход Ермака и присоединение Сибири к России.</w:t>
            </w:r>
          </w:p>
          <w:p w:rsidR="006D0F05" w:rsidRPr="002710E9" w:rsidRDefault="006D0F05" w:rsidP="00A646B3">
            <w:pPr>
              <w:spacing w:line="240" w:lineRule="auto"/>
              <w:ind w:firstLine="708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A646B3" w:rsidRPr="002710E9" w:rsidRDefault="00A646B3" w:rsidP="00A646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 xml:space="preserve">Культурно-исторические особенности татаро-башкирского населения, обычаи, традиции, религия. </w:t>
            </w:r>
          </w:p>
          <w:p w:rsidR="006D0F05" w:rsidRPr="002710E9" w:rsidRDefault="006D0F05" w:rsidP="00A646B3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14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A646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>Современное расселение по территории области.</w:t>
            </w:r>
          </w:p>
          <w:p w:rsidR="00A646B3" w:rsidRPr="002710E9" w:rsidRDefault="00A646B3" w:rsidP="00A646B3">
            <w:pPr>
              <w:spacing w:line="240" w:lineRule="auto"/>
              <w:ind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E50AE6">
            <w:pPr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731BFC" w:rsidRPr="002710E9" w:rsidRDefault="00A646B3" w:rsidP="00731BF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>Начало русской колонизации.</w:t>
            </w:r>
          </w:p>
          <w:p w:rsidR="006D0F05" w:rsidRPr="002710E9" w:rsidRDefault="00A646B3" w:rsidP="00731BFC">
            <w:pPr>
              <w:spacing w:line="240" w:lineRule="auto"/>
              <w:ind w:firstLine="0"/>
              <w:jc w:val="left"/>
              <w:rPr>
                <w:b/>
                <w:sz w:val="24"/>
                <w:szCs w:val="28"/>
              </w:rPr>
            </w:pPr>
            <w:r w:rsidRPr="002710E9">
              <w:rPr>
                <w:sz w:val="24"/>
              </w:rPr>
              <w:t xml:space="preserve"> </w:t>
            </w:r>
          </w:p>
        </w:tc>
        <w:tc>
          <w:tcPr>
            <w:tcW w:w="2446" w:type="dxa"/>
          </w:tcPr>
          <w:p w:rsidR="00E50AE6" w:rsidRPr="002710E9" w:rsidRDefault="00E50AE6" w:rsidP="00E50AE6">
            <w:pPr>
              <w:pStyle w:val="a3"/>
              <w:numPr>
                <w:ilvl w:val="0"/>
                <w:numId w:val="18"/>
              </w:numPr>
              <w:spacing w:line="240" w:lineRule="auto"/>
              <w:ind w:left="60" w:hanging="23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Составление карты первых русских поселений родного края</w:t>
            </w:r>
          </w:p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16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A646B3" w:rsidRPr="002710E9" w:rsidRDefault="00A646B3" w:rsidP="00731BF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 xml:space="preserve">Влияние природных факторов на освоение края. </w:t>
            </w:r>
          </w:p>
          <w:p w:rsidR="006D0F05" w:rsidRPr="002710E9" w:rsidRDefault="006D0F05" w:rsidP="00731BFC">
            <w:pPr>
              <w:spacing w:line="240" w:lineRule="auto"/>
              <w:ind w:firstLine="708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731BF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710E9">
              <w:rPr>
                <w:sz w:val="24"/>
              </w:rPr>
              <w:t xml:space="preserve">Слободы и остроги, пограничные линии. </w:t>
            </w:r>
          </w:p>
          <w:p w:rsidR="00731BFC" w:rsidRPr="002710E9" w:rsidRDefault="00731BFC" w:rsidP="00731BFC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A646B3" w:rsidP="00731BFC">
            <w:pPr>
              <w:pStyle w:val="a3"/>
              <w:spacing w:line="240" w:lineRule="auto"/>
              <w:ind w:left="0" w:firstLine="0"/>
              <w:jc w:val="left"/>
              <w:rPr>
                <w:sz w:val="24"/>
              </w:rPr>
            </w:pPr>
            <w:proofErr w:type="spellStart"/>
            <w:r w:rsidRPr="002710E9">
              <w:rPr>
                <w:sz w:val="24"/>
              </w:rPr>
              <w:t>Далматовский</w:t>
            </w:r>
            <w:proofErr w:type="spellEnd"/>
            <w:r w:rsidRPr="002710E9">
              <w:rPr>
                <w:sz w:val="24"/>
              </w:rPr>
              <w:t xml:space="preserve"> Успенский монастырь, </w:t>
            </w:r>
            <w:proofErr w:type="spellStart"/>
            <w:r w:rsidRPr="002710E9">
              <w:rPr>
                <w:sz w:val="24"/>
              </w:rPr>
              <w:t>Шадринская</w:t>
            </w:r>
            <w:proofErr w:type="spellEnd"/>
            <w:r w:rsidRPr="002710E9">
              <w:rPr>
                <w:sz w:val="24"/>
              </w:rPr>
              <w:t xml:space="preserve"> слобода, Царево городище, их основатели.</w:t>
            </w:r>
          </w:p>
          <w:p w:rsidR="00731BFC" w:rsidRPr="002710E9" w:rsidRDefault="00731BFC" w:rsidP="00731BFC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19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История становления народного декоративно-прикладного искусства и развития ремесел Зауралья.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20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Виды промыслов Зауралья, обусловленные природой края, составом населения, социально-экономическими факторами. 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Особенности зауральских промыслов.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Художественно – прикладная обработка древесины. </w:t>
            </w:r>
          </w:p>
        </w:tc>
        <w:tc>
          <w:tcPr>
            <w:tcW w:w="2446" w:type="dxa"/>
          </w:tcPr>
          <w:p w:rsidR="0069471A" w:rsidRPr="002710E9" w:rsidRDefault="0069471A" w:rsidP="0069471A">
            <w:pPr>
              <w:spacing w:line="240" w:lineRule="auto"/>
              <w:ind w:left="33" w:firstLine="0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5. Встреча с мастером  декоративно- прикладного искусства </w:t>
            </w:r>
          </w:p>
          <w:p w:rsidR="006D0F05" w:rsidRPr="002710E9" w:rsidRDefault="006D0F05" w:rsidP="0069471A">
            <w:pPr>
              <w:pStyle w:val="a3"/>
              <w:spacing w:line="240" w:lineRule="auto"/>
              <w:ind w:left="33" w:firstLine="0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Кузнечное дело.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24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Художественная обработка бересты. 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9471A">
            <w:pPr>
              <w:spacing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25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2710E9">
            <w:pPr>
              <w:pStyle w:val="a3"/>
              <w:spacing w:line="240" w:lineRule="auto"/>
              <w:ind w:left="0" w:firstLine="59"/>
              <w:rPr>
                <w:b/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Роспись по дереву. Керамика. </w:t>
            </w: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lastRenderedPageBreak/>
              <w:t>26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Производство глиняной посуды на территории Курганской области. 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Ткачество и </w:t>
            </w:r>
            <w:proofErr w:type="spellStart"/>
            <w:r w:rsidRPr="002710E9">
              <w:rPr>
                <w:sz w:val="24"/>
                <w:szCs w:val="28"/>
              </w:rPr>
              <w:t>ковроделие</w:t>
            </w:r>
            <w:proofErr w:type="spellEnd"/>
            <w:r w:rsidRPr="002710E9">
              <w:rPr>
                <w:sz w:val="24"/>
                <w:szCs w:val="28"/>
              </w:rPr>
              <w:t>.</w:t>
            </w:r>
          </w:p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b/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 </w:t>
            </w: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28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Многообразие женского художественного ремесла Зауралья. </w:t>
            </w:r>
          </w:p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29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Лоскутная техника. </w:t>
            </w:r>
          </w:p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30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Зауральская вышивка. </w:t>
            </w:r>
          </w:p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31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Кружевоплетение</w:t>
            </w:r>
          </w:p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32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>Художественная обработка соломки.</w:t>
            </w:r>
          </w:p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33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8702C6" w:rsidRPr="002710E9" w:rsidRDefault="008702C6" w:rsidP="008702C6">
            <w:pPr>
              <w:pStyle w:val="a3"/>
              <w:spacing w:line="240" w:lineRule="auto"/>
              <w:ind w:left="0" w:firstLine="59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Современные формы сохранения и развития местного народного декоративно-прикладного искусства Зауралья. </w:t>
            </w:r>
          </w:p>
          <w:p w:rsidR="006D0F05" w:rsidRPr="002710E9" w:rsidRDefault="006D0F05" w:rsidP="008702C6">
            <w:pPr>
              <w:pStyle w:val="a3"/>
              <w:spacing w:line="240" w:lineRule="auto"/>
              <w:ind w:left="0" w:firstLine="5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6" w:type="dxa"/>
          </w:tcPr>
          <w:p w:rsidR="0069471A" w:rsidRPr="002710E9" w:rsidRDefault="0069471A" w:rsidP="0069471A">
            <w:pPr>
              <w:pStyle w:val="a3"/>
              <w:numPr>
                <w:ilvl w:val="0"/>
                <w:numId w:val="15"/>
              </w:numPr>
              <w:spacing w:line="240" w:lineRule="auto"/>
              <w:ind w:left="-75" w:firstLine="2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Подготовка выставки рисунков, фотографий, отражающих народные промыслы своей местности. </w:t>
            </w:r>
          </w:p>
          <w:p w:rsidR="006D0F05" w:rsidRPr="002710E9" w:rsidRDefault="006D0F05" w:rsidP="0069471A">
            <w:pPr>
              <w:pStyle w:val="a3"/>
              <w:spacing w:line="240" w:lineRule="auto"/>
              <w:ind w:left="0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69471A" w:rsidRPr="002710E9" w:rsidTr="006D0F05">
        <w:tc>
          <w:tcPr>
            <w:tcW w:w="817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710E9"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992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6D0F05" w:rsidRPr="002710E9" w:rsidRDefault="008702C6" w:rsidP="008702C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2710E9">
              <w:rPr>
                <w:sz w:val="24"/>
                <w:szCs w:val="28"/>
              </w:rPr>
              <w:t xml:space="preserve">Повторение и обобщение </w:t>
            </w:r>
            <w:r w:rsidR="0069471A" w:rsidRPr="002710E9">
              <w:rPr>
                <w:sz w:val="24"/>
                <w:szCs w:val="28"/>
              </w:rPr>
              <w:t>по курсу</w:t>
            </w:r>
            <w:r w:rsidRPr="002710E9">
              <w:rPr>
                <w:sz w:val="24"/>
                <w:szCs w:val="28"/>
              </w:rPr>
              <w:t xml:space="preserve"> </w:t>
            </w:r>
          </w:p>
        </w:tc>
        <w:tc>
          <w:tcPr>
            <w:tcW w:w="2446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83" w:type="dxa"/>
          </w:tcPr>
          <w:p w:rsidR="006D0F05" w:rsidRPr="002710E9" w:rsidRDefault="006D0F05" w:rsidP="006D0F05">
            <w:pPr>
              <w:pStyle w:val="a3"/>
              <w:spacing w:line="240" w:lineRule="auto"/>
              <w:ind w:left="0"/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6D0F05" w:rsidRPr="006D0F05" w:rsidRDefault="006D0F05" w:rsidP="006D0F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F05" w:rsidRPr="006D0F05" w:rsidSect="0068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D97"/>
    <w:multiLevelType w:val="hybridMultilevel"/>
    <w:tmpl w:val="D528F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52620"/>
    <w:multiLevelType w:val="hybridMultilevel"/>
    <w:tmpl w:val="D73EF2AA"/>
    <w:lvl w:ilvl="0" w:tplc="DA849FBE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B8E47C7"/>
    <w:multiLevelType w:val="hybridMultilevel"/>
    <w:tmpl w:val="C29A0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553EC"/>
    <w:multiLevelType w:val="hybridMultilevel"/>
    <w:tmpl w:val="3552FDF0"/>
    <w:lvl w:ilvl="0" w:tplc="AC44348C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>
    <w:nsid w:val="1DDF36DB"/>
    <w:multiLevelType w:val="hybridMultilevel"/>
    <w:tmpl w:val="C1264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425A4"/>
    <w:multiLevelType w:val="hybridMultilevel"/>
    <w:tmpl w:val="88582D90"/>
    <w:lvl w:ilvl="0" w:tplc="357AF768">
      <w:start w:val="1"/>
      <w:numFmt w:val="bullet"/>
      <w:lvlText w:val="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66526"/>
    <w:multiLevelType w:val="hybridMultilevel"/>
    <w:tmpl w:val="455A0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790356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7A1698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BC364D"/>
    <w:multiLevelType w:val="hybridMultilevel"/>
    <w:tmpl w:val="395CE876"/>
    <w:lvl w:ilvl="0" w:tplc="CFC8ECA6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FDD1F17"/>
    <w:multiLevelType w:val="hybridMultilevel"/>
    <w:tmpl w:val="D73EF2AA"/>
    <w:lvl w:ilvl="0" w:tplc="DA849FBE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11C6C68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376530"/>
    <w:multiLevelType w:val="hybridMultilevel"/>
    <w:tmpl w:val="37FC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B6130"/>
    <w:multiLevelType w:val="hybridMultilevel"/>
    <w:tmpl w:val="8D86E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0C1D20"/>
    <w:multiLevelType w:val="hybridMultilevel"/>
    <w:tmpl w:val="762E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741C6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8F19DD"/>
    <w:multiLevelType w:val="hybridMultilevel"/>
    <w:tmpl w:val="37FC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E40EC6"/>
    <w:multiLevelType w:val="hybridMultilevel"/>
    <w:tmpl w:val="ED26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16"/>
  </w:num>
  <w:num w:numId="11">
    <w:abstractNumId w:val="3"/>
  </w:num>
  <w:num w:numId="12">
    <w:abstractNumId w:val="15"/>
  </w:num>
  <w:num w:numId="13">
    <w:abstractNumId w:val="12"/>
  </w:num>
  <w:num w:numId="14">
    <w:abstractNumId w:val="4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DD"/>
    <w:rsid w:val="00034CFE"/>
    <w:rsid w:val="000832DA"/>
    <w:rsid w:val="00113E2A"/>
    <w:rsid w:val="00160B24"/>
    <w:rsid w:val="00196203"/>
    <w:rsid w:val="001C70C3"/>
    <w:rsid w:val="0022101D"/>
    <w:rsid w:val="002710E9"/>
    <w:rsid w:val="002A4729"/>
    <w:rsid w:val="00342DBB"/>
    <w:rsid w:val="00346461"/>
    <w:rsid w:val="00354926"/>
    <w:rsid w:val="004619AC"/>
    <w:rsid w:val="00484C86"/>
    <w:rsid w:val="004B1E18"/>
    <w:rsid w:val="004E4A54"/>
    <w:rsid w:val="00546FD1"/>
    <w:rsid w:val="00645C02"/>
    <w:rsid w:val="00684DEA"/>
    <w:rsid w:val="0069471A"/>
    <w:rsid w:val="006D0F05"/>
    <w:rsid w:val="00731BFC"/>
    <w:rsid w:val="00847039"/>
    <w:rsid w:val="008702C6"/>
    <w:rsid w:val="00971F37"/>
    <w:rsid w:val="00974335"/>
    <w:rsid w:val="0098311C"/>
    <w:rsid w:val="00A646B3"/>
    <w:rsid w:val="00AB0F7E"/>
    <w:rsid w:val="00B058EC"/>
    <w:rsid w:val="00B16287"/>
    <w:rsid w:val="00B81C49"/>
    <w:rsid w:val="00BF484C"/>
    <w:rsid w:val="00CC49F5"/>
    <w:rsid w:val="00D20F11"/>
    <w:rsid w:val="00D51E7F"/>
    <w:rsid w:val="00D607DD"/>
    <w:rsid w:val="00DB0A0F"/>
    <w:rsid w:val="00E16968"/>
    <w:rsid w:val="00E50AE6"/>
    <w:rsid w:val="00EC586F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DD"/>
    <w:pPr>
      <w:ind w:left="720"/>
      <w:contextualSpacing/>
    </w:pPr>
  </w:style>
  <w:style w:type="paragraph" w:styleId="a4">
    <w:name w:val="Plain Text"/>
    <w:basedOn w:val="a"/>
    <w:link w:val="a5"/>
    <w:rsid w:val="00D607DD"/>
    <w:pPr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5">
    <w:name w:val="Текст Знак"/>
    <w:basedOn w:val="a0"/>
    <w:link w:val="a4"/>
    <w:rsid w:val="00D607DD"/>
    <w:rPr>
      <w:rFonts w:ascii="Courier New" w:eastAsia="Times New Roman" w:hAnsi="Courier New" w:cs="Times New Roman"/>
      <w:sz w:val="28"/>
      <w:szCs w:val="28"/>
    </w:rPr>
  </w:style>
  <w:style w:type="paragraph" w:styleId="a6">
    <w:name w:val="Body Text"/>
    <w:basedOn w:val="a"/>
    <w:link w:val="a7"/>
    <w:rsid w:val="004E4A54"/>
    <w:pPr>
      <w:spacing w:after="120" w:line="264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E4A54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4E4A54"/>
    <w:pPr>
      <w:spacing w:after="0" w:line="264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46461"/>
    <w:rPr>
      <w:color w:val="0000FF" w:themeColor="hyperlink"/>
      <w:u w:val="single"/>
    </w:rPr>
  </w:style>
  <w:style w:type="paragraph" w:styleId="aa">
    <w:name w:val="Normal (Web)"/>
    <w:basedOn w:val="a"/>
    <w:rsid w:val="006D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aldry.hobby.ru/index.html" TargetMode="External"/><Relationship Id="rId13" Type="http://schemas.openxmlformats.org/officeDocument/2006/relationships/hyperlink" Target="http://www.kurg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rganstat.ru/" TargetMode="External"/><Relationship Id="rId12" Type="http://schemas.openxmlformats.org/officeDocument/2006/relationships/hyperlink" Target="http://notes.society.ru/bibl/polros/Kurgan/strukt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st.ru/catalog/136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lduma.kurgan.ru/" TargetMode="External"/><Relationship Id="rId11" Type="http://schemas.openxmlformats.org/officeDocument/2006/relationships/hyperlink" Target="http://www.geocities.com/Paris/LeftBank/3405/45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st.ru/catalog/14638.html" TargetMode="External"/><Relationship Id="rId10" Type="http://schemas.openxmlformats.org/officeDocument/2006/relationships/hyperlink" Target="http://rfdata.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jgorod.ru/" TargetMode="External"/><Relationship Id="rId14" Type="http://schemas.openxmlformats.org/officeDocument/2006/relationships/hyperlink" Target="http://catalog.aport.ru/rus/themes1.asp?id=4746&amp;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2038</Words>
  <Characters>15027</Characters>
  <Application>Microsoft Office Word</Application>
  <DocSecurity>0</DocSecurity>
  <Lines>790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Колпенских</dc:creator>
  <cp:lastModifiedBy>АСШ</cp:lastModifiedBy>
  <cp:revision>8</cp:revision>
  <cp:lastPrinted>2018-10-30T14:06:00Z</cp:lastPrinted>
  <dcterms:created xsi:type="dcterms:W3CDTF">2015-09-08T09:17:00Z</dcterms:created>
  <dcterms:modified xsi:type="dcterms:W3CDTF">2018-11-12T09:58:00Z</dcterms:modified>
</cp:coreProperties>
</file>