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4E" w:rsidRPr="00343F4E" w:rsidRDefault="00343F4E" w:rsidP="0034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F4E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AE57CB" w:rsidRPr="00343F4E" w:rsidRDefault="00513AE8" w:rsidP="00513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4075" cy="8391525"/>
            <wp:effectExtent l="19050" t="0" r="9525" b="0"/>
            <wp:docPr id="2" name="Рисунок 1" descr="C:\Documents and Settings\АСШ.USER\Рабочий стол\Краеведение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СШ.USER\Рабочий стол\Краеведение 9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3F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E57CB" w:rsidRDefault="00AE57CB" w:rsidP="00343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F4E" w:rsidRPr="00343F4E" w:rsidRDefault="00343F4E" w:rsidP="00AE57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3F4E">
        <w:rPr>
          <w:rFonts w:ascii="Times New Roman" w:hAnsi="Times New Roman" w:cs="Times New Roman"/>
          <w:sz w:val="28"/>
          <w:szCs w:val="28"/>
        </w:rPr>
        <w:lastRenderedPageBreak/>
        <w:t>Рабочая программа по краеведению для обучающ</w:t>
      </w:r>
      <w:r w:rsidRPr="00343F4E">
        <w:rPr>
          <w:rFonts w:ascii="Times New Roman" w:eastAsia="Times New Roman" w:hAnsi="Times New Roman" w:cs="Times New Roman"/>
          <w:sz w:val="28"/>
          <w:szCs w:val="28"/>
        </w:rPr>
        <w:t>ихся 9 класса средней общеобразовательной школы составлена на основе следующих документов:</w:t>
      </w:r>
      <w:proofErr w:type="gramEnd"/>
    </w:p>
    <w:p w:rsidR="00343F4E" w:rsidRPr="00343F4E" w:rsidRDefault="00343F4E" w:rsidP="00AE57C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F4E">
        <w:rPr>
          <w:rFonts w:ascii="Times New Roman" w:hAnsi="Times New Roman" w:cs="Times New Roman"/>
          <w:sz w:val="28"/>
          <w:szCs w:val="28"/>
        </w:rPr>
        <w:t xml:space="preserve">авторской учебной программы курса «Краеведение» (5 – 9 классы) </w:t>
      </w:r>
      <w:proofErr w:type="spellStart"/>
      <w:r w:rsidRPr="00343F4E">
        <w:rPr>
          <w:rFonts w:ascii="Times New Roman" w:hAnsi="Times New Roman" w:cs="Times New Roman"/>
          <w:sz w:val="28"/>
          <w:szCs w:val="28"/>
        </w:rPr>
        <w:t>Шатных</w:t>
      </w:r>
      <w:proofErr w:type="spellEnd"/>
      <w:r w:rsidRPr="00343F4E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343F4E" w:rsidRPr="00343F4E" w:rsidRDefault="00343F4E" w:rsidP="00AE57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4E">
        <w:rPr>
          <w:rFonts w:ascii="Times New Roman" w:hAnsi="Times New Roman" w:cs="Times New Roman"/>
          <w:b/>
          <w:sz w:val="28"/>
          <w:szCs w:val="28"/>
        </w:rPr>
        <w:t>Главной целью</w:t>
      </w:r>
      <w:r w:rsidRPr="00343F4E">
        <w:rPr>
          <w:rFonts w:ascii="Times New Roman" w:hAnsi="Times New Roman" w:cs="Times New Roman"/>
          <w:sz w:val="28"/>
          <w:szCs w:val="28"/>
        </w:rPr>
        <w:t xml:space="preserve"> краеведческого образования является воспитание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развитии. </w:t>
      </w:r>
    </w:p>
    <w:p w:rsidR="00343F4E" w:rsidRPr="00343F4E" w:rsidRDefault="00343F4E" w:rsidP="00AE57C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3F4E">
        <w:rPr>
          <w:rFonts w:ascii="Times New Roman" w:hAnsi="Times New Roman" w:cs="Times New Roman"/>
          <w:b/>
          <w:bCs/>
          <w:sz w:val="28"/>
          <w:szCs w:val="28"/>
        </w:rPr>
        <w:t>Изучение краеведения в 8 классе направлено на достижение следующих целей:</w:t>
      </w:r>
    </w:p>
    <w:p w:rsidR="00343F4E" w:rsidRPr="00343F4E" w:rsidRDefault="00343F4E" w:rsidP="00AE57C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F4E">
        <w:rPr>
          <w:rFonts w:ascii="Times New Roman" w:hAnsi="Times New Roman" w:cs="Times New Roman"/>
          <w:bCs/>
          <w:sz w:val="28"/>
          <w:szCs w:val="28"/>
        </w:rPr>
        <w:t xml:space="preserve">освоение знаний обучающихся об этнографических особенностях края, населении и хозяйстве своего района и Курганской области; </w:t>
      </w:r>
    </w:p>
    <w:p w:rsidR="00343F4E" w:rsidRPr="00343F4E" w:rsidRDefault="00343F4E" w:rsidP="00AE57C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F4E">
        <w:rPr>
          <w:rFonts w:ascii="Times New Roman" w:hAnsi="Times New Roman" w:cs="Times New Roman"/>
          <w:bCs/>
          <w:sz w:val="28"/>
          <w:szCs w:val="28"/>
        </w:rPr>
        <w:t xml:space="preserve">углубление навыков научно-исследовательской, поисково-краеведческой деятельности обучающихся; </w:t>
      </w:r>
    </w:p>
    <w:p w:rsidR="00343F4E" w:rsidRPr="00343F4E" w:rsidRDefault="00343F4E" w:rsidP="00AE57C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F4E">
        <w:rPr>
          <w:rFonts w:ascii="Times New Roman" w:hAnsi="Times New Roman" w:cs="Times New Roman"/>
          <w:bCs/>
          <w:sz w:val="28"/>
          <w:szCs w:val="28"/>
        </w:rPr>
        <w:t>овладение элементарными методами краеведческого познания, умения работать с различными источниками информации;</w:t>
      </w:r>
    </w:p>
    <w:p w:rsidR="00343F4E" w:rsidRPr="00343F4E" w:rsidRDefault="00343F4E" w:rsidP="00AE57C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F4E">
        <w:rPr>
          <w:rFonts w:ascii="Times New Roman" w:hAnsi="Times New Roman" w:cs="Times New Roman"/>
          <w:bCs/>
          <w:sz w:val="28"/>
          <w:szCs w:val="28"/>
        </w:rPr>
        <w:t>формирование личности, готовой реализовывать свои способности в специфической для региона природно-климатической, экономической, социальной, образовательной среде;</w:t>
      </w:r>
    </w:p>
    <w:p w:rsidR="00343F4E" w:rsidRPr="00343F4E" w:rsidRDefault="00343F4E" w:rsidP="00AE57C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F4E">
        <w:rPr>
          <w:rFonts w:ascii="Times New Roman" w:hAnsi="Times New Roman" w:cs="Times New Roman"/>
          <w:bCs/>
          <w:sz w:val="28"/>
          <w:szCs w:val="28"/>
        </w:rPr>
        <w:t xml:space="preserve">формирование личности выпускника как достойного представителя России, носителя, пользователя и создателя </w:t>
      </w:r>
      <w:proofErr w:type="spellStart"/>
      <w:r w:rsidRPr="00343F4E">
        <w:rPr>
          <w:rFonts w:ascii="Times New Roman" w:hAnsi="Times New Roman" w:cs="Times New Roman"/>
          <w:bCs/>
          <w:sz w:val="28"/>
          <w:szCs w:val="28"/>
        </w:rPr>
        <w:t>социокультурных</w:t>
      </w:r>
      <w:proofErr w:type="spellEnd"/>
      <w:r w:rsidRPr="00343F4E">
        <w:rPr>
          <w:rFonts w:ascii="Times New Roman" w:hAnsi="Times New Roman" w:cs="Times New Roman"/>
          <w:bCs/>
          <w:sz w:val="28"/>
          <w:szCs w:val="28"/>
        </w:rPr>
        <w:t xml:space="preserve"> ценностей и традиций родного края, активного участника социально-экономического, общественно-политического и культурного развития своего муниципального образования и Курганской области в целом, выступающего с активной, созидательной жизненной позицией, основанной на патриотизме, толерантности, традиционных семейных и трудовых ценностях;</w:t>
      </w:r>
    </w:p>
    <w:p w:rsidR="00343F4E" w:rsidRPr="00343F4E" w:rsidRDefault="00343F4E" w:rsidP="00AE57CB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3F4E">
        <w:rPr>
          <w:rFonts w:ascii="Times New Roman" w:hAnsi="Times New Roman" w:cs="Times New Roman"/>
          <w:sz w:val="28"/>
          <w:szCs w:val="28"/>
        </w:rPr>
        <w:t>В результате изучения курса</w:t>
      </w:r>
      <w:r w:rsidRPr="00343F4E">
        <w:rPr>
          <w:rFonts w:ascii="Times New Roman" w:hAnsi="Times New Roman" w:cs="Times New Roman"/>
          <w:b/>
          <w:bCs/>
          <w:sz w:val="28"/>
          <w:szCs w:val="28"/>
        </w:rPr>
        <w:t xml:space="preserve"> ученик должен </w:t>
      </w:r>
    </w:p>
    <w:p w:rsidR="00343F4E" w:rsidRPr="00343F4E" w:rsidRDefault="00343F4E" w:rsidP="00AE57CB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3F4E">
        <w:rPr>
          <w:rFonts w:ascii="Times New Roman" w:hAnsi="Times New Roman" w:cs="Times New Roman"/>
          <w:b/>
          <w:bCs/>
          <w:sz w:val="28"/>
          <w:szCs w:val="28"/>
        </w:rPr>
        <w:t xml:space="preserve">знать, понимать: </w:t>
      </w:r>
    </w:p>
    <w:p w:rsidR="00343F4E" w:rsidRPr="00343F4E" w:rsidRDefault="00343F4E" w:rsidP="00AE57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F4E">
        <w:rPr>
          <w:rFonts w:ascii="Times New Roman" w:hAnsi="Times New Roman" w:cs="Times New Roman"/>
          <w:sz w:val="28"/>
          <w:szCs w:val="28"/>
        </w:rPr>
        <w:t>-основные и</w:t>
      </w:r>
      <w:r>
        <w:rPr>
          <w:rFonts w:ascii="Times New Roman" w:hAnsi="Times New Roman" w:cs="Times New Roman"/>
          <w:sz w:val="28"/>
          <w:szCs w:val="28"/>
        </w:rPr>
        <w:t xml:space="preserve">сточники информации по </w:t>
      </w:r>
      <w:r w:rsidRPr="00343F4E">
        <w:rPr>
          <w:rFonts w:ascii="Times New Roman" w:hAnsi="Times New Roman" w:cs="Times New Roman"/>
          <w:sz w:val="28"/>
          <w:szCs w:val="28"/>
        </w:rPr>
        <w:t>географии края;</w:t>
      </w:r>
    </w:p>
    <w:p w:rsidR="00343F4E" w:rsidRPr="00343F4E" w:rsidRDefault="00343F4E" w:rsidP="00AE57CB">
      <w:pPr>
        <w:widowControl w:val="0"/>
        <w:tabs>
          <w:tab w:val="num" w:pos="72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F4E">
        <w:rPr>
          <w:rFonts w:ascii="Times New Roman" w:hAnsi="Times New Roman" w:cs="Times New Roman"/>
          <w:sz w:val="28"/>
          <w:szCs w:val="28"/>
        </w:rPr>
        <w:t>-специфику географического положения, административно-территориального деления Курганской области, особенности ее населени</w:t>
      </w:r>
      <w:r>
        <w:rPr>
          <w:rFonts w:ascii="Times New Roman" w:hAnsi="Times New Roman" w:cs="Times New Roman"/>
          <w:sz w:val="28"/>
          <w:szCs w:val="28"/>
        </w:rPr>
        <w:t xml:space="preserve">я, основных отраслей хозяйства </w:t>
      </w:r>
      <w:r w:rsidRPr="00343F4E">
        <w:rPr>
          <w:rFonts w:ascii="Times New Roman" w:hAnsi="Times New Roman" w:cs="Times New Roman"/>
          <w:sz w:val="28"/>
          <w:szCs w:val="28"/>
        </w:rPr>
        <w:t>и внутриобластных экономических районов;</w:t>
      </w:r>
    </w:p>
    <w:p w:rsidR="00343F4E" w:rsidRPr="00343F4E" w:rsidRDefault="00343F4E" w:rsidP="00AE57CB">
      <w:pPr>
        <w:widowControl w:val="0"/>
        <w:tabs>
          <w:tab w:val="num" w:pos="72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F4E">
        <w:rPr>
          <w:rFonts w:ascii="Times New Roman" w:hAnsi="Times New Roman" w:cs="Times New Roman"/>
          <w:sz w:val="28"/>
          <w:szCs w:val="28"/>
        </w:rPr>
        <w:t>-причины социальных, экономических и экологических проблем своей местности и родного края;</w:t>
      </w:r>
    </w:p>
    <w:p w:rsidR="00343F4E" w:rsidRDefault="00343F4E" w:rsidP="00AE57CB">
      <w:pPr>
        <w:pStyle w:val="a5"/>
        <w:ind w:firstLine="708"/>
        <w:jc w:val="both"/>
        <w:rPr>
          <w:rFonts w:ascii="Times New Roman" w:hAnsi="Times New Roman"/>
        </w:rPr>
      </w:pPr>
      <w:r w:rsidRPr="00343F4E">
        <w:rPr>
          <w:rFonts w:ascii="Times New Roman" w:hAnsi="Times New Roman"/>
        </w:rPr>
        <w:t>-специализацию внутриобластных экономических районов;</w:t>
      </w:r>
    </w:p>
    <w:p w:rsidR="00343F4E" w:rsidRPr="00343F4E" w:rsidRDefault="00343F4E" w:rsidP="00AE57CB">
      <w:pPr>
        <w:pStyle w:val="a5"/>
        <w:ind w:firstLine="708"/>
        <w:jc w:val="both"/>
        <w:rPr>
          <w:rFonts w:ascii="Times New Roman" w:hAnsi="Times New Roman"/>
        </w:rPr>
      </w:pPr>
    </w:p>
    <w:p w:rsidR="00343F4E" w:rsidRPr="00343F4E" w:rsidRDefault="00343F4E" w:rsidP="00AE57CB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3F4E">
        <w:rPr>
          <w:rFonts w:ascii="Times New Roman" w:hAnsi="Times New Roman" w:cs="Times New Roman"/>
          <w:b/>
          <w:bCs/>
          <w:sz w:val="28"/>
          <w:szCs w:val="28"/>
        </w:rPr>
        <w:t xml:space="preserve">уметь: </w:t>
      </w:r>
    </w:p>
    <w:p w:rsidR="00343F4E" w:rsidRPr="00343F4E" w:rsidRDefault="00343F4E" w:rsidP="00AE57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F4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показывать </w:t>
      </w:r>
    </w:p>
    <w:p w:rsidR="00343F4E" w:rsidRPr="00343F4E" w:rsidRDefault="00343F4E" w:rsidP="00AE57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F4E">
        <w:rPr>
          <w:rFonts w:ascii="Times New Roman" w:hAnsi="Times New Roman" w:cs="Times New Roman"/>
          <w:sz w:val="28"/>
          <w:szCs w:val="28"/>
        </w:rPr>
        <w:t>-на карте границу области, города, районы, крупные сельские населенные пункты и другие географические объекты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F4E" w:rsidRPr="00343F4E" w:rsidRDefault="00343F4E" w:rsidP="00AE57CB">
      <w:pPr>
        <w:pStyle w:val="a3"/>
        <w:spacing w:after="0" w:line="240" w:lineRule="auto"/>
        <w:ind w:firstLine="708"/>
        <w:rPr>
          <w:b/>
          <w:i/>
        </w:rPr>
      </w:pPr>
      <w:r w:rsidRPr="00343F4E">
        <w:rPr>
          <w:b/>
          <w:i/>
        </w:rPr>
        <w:t>выделять, описывать и объяснять:</w:t>
      </w:r>
    </w:p>
    <w:p w:rsidR="00343F4E" w:rsidRPr="00343F4E" w:rsidRDefault="00343F4E" w:rsidP="00AE57CB">
      <w:pPr>
        <w:pStyle w:val="a3"/>
        <w:spacing w:after="0" w:line="240" w:lineRule="auto"/>
        <w:ind w:firstLine="708"/>
      </w:pPr>
      <w:r w:rsidRPr="00343F4E">
        <w:t xml:space="preserve">- главные черты населения отраслевой и территориальной структуры хозяйства области и своего административного района (города); </w:t>
      </w:r>
    </w:p>
    <w:p w:rsidR="00343F4E" w:rsidRPr="00343F4E" w:rsidRDefault="00343F4E" w:rsidP="00AE57CB">
      <w:pPr>
        <w:pStyle w:val="a3"/>
        <w:spacing w:after="0" w:line="240" w:lineRule="auto"/>
        <w:ind w:firstLine="708"/>
        <w:rPr>
          <w:b/>
          <w:i/>
        </w:rPr>
      </w:pPr>
      <w:r w:rsidRPr="00343F4E">
        <w:rPr>
          <w:b/>
          <w:i/>
        </w:rPr>
        <w:t>определять (измерять):</w:t>
      </w:r>
    </w:p>
    <w:p w:rsidR="00343F4E" w:rsidRPr="00343F4E" w:rsidRDefault="00343F4E" w:rsidP="00AE57CB">
      <w:pPr>
        <w:pStyle w:val="a3"/>
        <w:spacing w:after="0" w:line="240" w:lineRule="auto"/>
        <w:ind w:firstLine="708"/>
      </w:pPr>
      <w:r w:rsidRPr="00343F4E">
        <w:t>-главные черты географического положения своего населенного пункта, района и области, их влияние на природные условия, историю заселения и экономическое развитие;</w:t>
      </w:r>
    </w:p>
    <w:p w:rsidR="00343F4E" w:rsidRPr="00343F4E" w:rsidRDefault="00343F4E" w:rsidP="00AE57CB">
      <w:pPr>
        <w:pStyle w:val="a3"/>
        <w:spacing w:after="0" w:line="240" w:lineRule="auto"/>
        <w:ind w:firstLine="708"/>
      </w:pPr>
      <w:r w:rsidRPr="00343F4E">
        <w:t>-главные черты размещения городского и сельского населения;</w:t>
      </w:r>
    </w:p>
    <w:p w:rsidR="00343F4E" w:rsidRPr="00343F4E" w:rsidRDefault="00343F4E" w:rsidP="00AE57CB">
      <w:pPr>
        <w:pStyle w:val="a3"/>
        <w:spacing w:after="0" w:line="240" w:lineRule="auto"/>
        <w:ind w:firstLine="708"/>
      </w:pPr>
      <w:r w:rsidRPr="00343F4E">
        <w:t>-природные и исторические предпосылки развития хозяйства;</w:t>
      </w:r>
    </w:p>
    <w:p w:rsidR="00343F4E" w:rsidRPr="00343F4E" w:rsidRDefault="00343F4E" w:rsidP="00AE57CB">
      <w:pPr>
        <w:pStyle w:val="a3"/>
        <w:spacing w:after="0" w:line="240" w:lineRule="auto"/>
        <w:ind w:firstLine="708"/>
      </w:pPr>
      <w:r w:rsidRPr="00343F4E">
        <w:t>-основные черты развития АПК;</w:t>
      </w:r>
    </w:p>
    <w:p w:rsidR="00343F4E" w:rsidRPr="00343F4E" w:rsidRDefault="00343F4E" w:rsidP="00AE57CB">
      <w:pPr>
        <w:pStyle w:val="a3"/>
        <w:spacing w:after="0" w:line="240" w:lineRule="auto"/>
        <w:ind w:firstLine="708"/>
      </w:pPr>
      <w:r w:rsidRPr="00343F4E">
        <w:t>-тенденции в структуре занятости населения;</w:t>
      </w:r>
    </w:p>
    <w:p w:rsidR="00343F4E" w:rsidRPr="00343F4E" w:rsidRDefault="00343F4E" w:rsidP="00AE57CB">
      <w:pPr>
        <w:pStyle w:val="a3"/>
        <w:spacing w:after="0" w:line="240" w:lineRule="auto"/>
        <w:ind w:firstLine="708"/>
      </w:pPr>
      <w:r w:rsidRPr="00343F4E">
        <w:t>-уровень эффективности производства на предприятиях ведущих отраслей экономики области;</w:t>
      </w:r>
    </w:p>
    <w:p w:rsidR="00343F4E" w:rsidRPr="00343F4E" w:rsidRDefault="00343F4E" w:rsidP="00AE57CB">
      <w:pPr>
        <w:pStyle w:val="a3"/>
        <w:spacing w:after="0" w:line="240" w:lineRule="auto"/>
        <w:ind w:firstLine="708"/>
      </w:pPr>
      <w:r w:rsidRPr="00343F4E">
        <w:t>-место области и отдельного предприятия в системе географического разделения труда;</w:t>
      </w:r>
    </w:p>
    <w:p w:rsidR="00343F4E" w:rsidRPr="00343F4E" w:rsidRDefault="00343F4E" w:rsidP="00AE57CB">
      <w:pPr>
        <w:pStyle w:val="a3"/>
        <w:spacing w:after="0" w:line="240" w:lineRule="auto"/>
        <w:ind w:firstLine="708"/>
      </w:pPr>
      <w:r w:rsidRPr="00343F4E">
        <w:t>-рациональность экономических связей предприятия и области в целом; направлений и состава грузопотоков;</w:t>
      </w:r>
    </w:p>
    <w:p w:rsidR="00343F4E" w:rsidRPr="00343F4E" w:rsidRDefault="00343F4E" w:rsidP="00AE57CB">
      <w:pPr>
        <w:pStyle w:val="a3"/>
        <w:spacing w:after="0" w:line="240" w:lineRule="auto"/>
        <w:ind w:firstLine="708"/>
      </w:pPr>
      <w:r w:rsidRPr="00343F4E">
        <w:t>-значительные, типичные и уникальные природные и социально-экономические объекты своего района и области и показывать их по карте;</w:t>
      </w:r>
    </w:p>
    <w:p w:rsidR="00343F4E" w:rsidRPr="00343F4E" w:rsidRDefault="00343F4E" w:rsidP="00AE57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F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находить </w:t>
      </w:r>
      <w:r w:rsidRPr="00343F4E">
        <w:rPr>
          <w:rFonts w:ascii="Times New Roman" w:hAnsi="Times New Roman" w:cs="Times New Roman"/>
          <w:sz w:val="28"/>
          <w:szCs w:val="28"/>
        </w:rPr>
        <w:t xml:space="preserve">и анализировать информацию об условиях жизнедеятельности людей в области и влияния производства на конкретные условия жизнедеятельности человека в Курганской области; для моделирования тематических карт района; проектирования хозяйственной, экологической ситуаций на территории родного края; оценки эффективности производства на предприятиях области; </w:t>
      </w:r>
    </w:p>
    <w:p w:rsidR="00343F4E" w:rsidRPr="00343F4E" w:rsidRDefault="00343F4E" w:rsidP="00AE57CB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4E">
        <w:rPr>
          <w:rFonts w:ascii="Times New Roman" w:hAnsi="Times New Roman" w:cs="Times New Roman"/>
          <w:b/>
          <w:i/>
          <w:sz w:val="28"/>
          <w:szCs w:val="28"/>
        </w:rPr>
        <w:t xml:space="preserve">приводить примеры: </w:t>
      </w:r>
    </w:p>
    <w:p w:rsidR="00343F4E" w:rsidRPr="00343F4E" w:rsidRDefault="00343F4E" w:rsidP="00AE57CB">
      <w:pPr>
        <w:pStyle w:val="a3"/>
        <w:spacing w:after="0" w:line="240" w:lineRule="auto"/>
        <w:ind w:firstLine="708"/>
      </w:pPr>
      <w:r w:rsidRPr="00343F4E">
        <w:t>-производимой продукции на важнейших предприятиях области;</w:t>
      </w:r>
    </w:p>
    <w:p w:rsidR="00343F4E" w:rsidRPr="00343F4E" w:rsidRDefault="00343F4E" w:rsidP="00AE57CB">
      <w:pPr>
        <w:pStyle w:val="a3"/>
        <w:spacing w:after="0" w:line="240" w:lineRule="auto"/>
        <w:ind w:firstLine="708"/>
      </w:pPr>
      <w:r w:rsidRPr="00343F4E">
        <w:t xml:space="preserve">-экологических проблем родного края и их влияния на </w:t>
      </w:r>
      <w:proofErr w:type="gramStart"/>
      <w:r w:rsidRPr="00343F4E">
        <w:t>здоровье</w:t>
      </w:r>
      <w:proofErr w:type="gramEnd"/>
      <w:r w:rsidRPr="00343F4E">
        <w:t xml:space="preserve"> и продолжительность жизни населения;</w:t>
      </w:r>
    </w:p>
    <w:p w:rsidR="00343F4E" w:rsidRPr="00343F4E" w:rsidRDefault="00343F4E" w:rsidP="00AE57CB">
      <w:pPr>
        <w:widowControl w:val="0"/>
        <w:tabs>
          <w:tab w:val="num" w:pos="72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F4E">
        <w:rPr>
          <w:rFonts w:ascii="Times New Roman" w:hAnsi="Times New Roman" w:cs="Times New Roman"/>
          <w:b/>
          <w:i/>
          <w:sz w:val="28"/>
          <w:szCs w:val="28"/>
        </w:rPr>
        <w:t>владеть навыками</w:t>
      </w:r>
      <w:r w:rsidRPr="00343F4E">
        <w:rPr>
          <w:rFonts w:ascii="Times New Roman" w:hAnsi="Times New Roman" w:cs="Times New Roman"/>
          <w:sz w:val="28"/>
          <w:szCs w:val="28"/>
        </w:rPr>
        <w:t xml:space="preserve"> исследования и пространственной организации окружающей среды своей местности;</w:t>
      </w:r>
    </w:p>
    <w:p w:rsidR="00343F4E" w:rsidRPr="00343F4E" w:rsidRDefault="00343F4E" w:rsidP="00AE57CB">
      <w:pPr>
        <w:pStyle w:val="a3"/>
        <w:spacing w:after="0" w:line="240" w:lineRule="auto"/>
        <w:ind w:firstLine="708"/>
        <w:rPr>
          <w:b/>
          <w:i/>
        </w:rPr>
      </w:pPr>
      <w:r w:rsidRPr="00343F4E">
        <w:rPr>
          <w:b/>
          <w:i/>
        </w:rPr>
        <w:t>прогнозировать:</w:t>
      </w:r>
    </w:p>
    <w:p w:rsidR="00343F4E" w:rsidRPr="00343F4E" w:rsidRDefault="00343F4E" w:rsidP="00AE57CB">
      <w:pPr>
        <w:pStyle w:val="a3"/>
        <w:spacing w:after="0" w:line="240" w:lineRule="auto"/>
        <w:ind w:firstLine="708"/>
      </w:pPr>
      <w:r w:rsidRPr="00343F4E">
        <w:t>-темпы роста населения области, тенденции изменения возрастного состава населения, численности экономически активного населения;</w:t>
      </w:r>
    </w:p>
    <w:p w:rsidR="00343F4E" w:rsidRPr="00343F4E" w:rsidRDefault="00343F4E" w:rsidP="00AE57CB">
      <w:pPr>
        <w:pStyle w:val="a3"/>
        <w:spacing w:after="0" w:line="240" w:lineRule="auto"/>
        <w:ind w:firstLine="708"/>
      </w:pPr>
      <w:r w:rsidRPr="00343F4E">
        <w:t>-тенденции развития экологической ситуации своей местности, области;</w:t>
      </w:r>
    </w:p>
    <w:p w:rsidR="00343F4E" w:rsidRPr="00343F4E" w:rsidRDefault="00343F4E" w:rsidP="00AE57CB">
      <w:pPr>
        <w:pStyle w:val="a3"/>
        <w:numPr>
          <w:ilvl w:val="12"/>
          <w:numId w:val="0"/>
        </w:numPr>
        <w:spacing w:after="0" w:line="240" w:lineRule="auto"/>
        <w:ind w:firstLine="708"/>
        <w:rPr>
          <w:b/>
        </w:rPr>
      </w:pPr>
      <w:r w:rsidRPr="00343F4E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343F4E">
        <w:t xml:space="preserve"> </w:t>
      </w:r>
      <w:proofErr w:type="gramStart"/>
      <w:r w:rsidRPr="00343F4E">
        <w:rPr>
          <w:b/>
        </w:rPr>
        <w:t>для</w:t>
      </w:r>
      <w:proofErr w:type="gramEnd"/>
      <w:r w:rsidRPr="00343F4E">
        <w:rPr>
          <w:b/>
        </w:rPr>
        <w:t>:</w:t>
      </w:r>
    </w:p>
    <w:p w:rsidR="00343F4E" w:rsidRPr="00343F4E" w:rsidRDefault="00343F4E" w:rsidP="00AE57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F4E">
        <w:rPr>
          <w:rFonts w:ascii="Times New Roman" w:hAnsi="Times New Roman" w:cs="Times New Roman"/>
          <w:sz w:val="28"/>
          <w:szCs w:val="28"/>
        </w:rPr>
        <w:lastRenderedPageBreak/>
        <w:t>-решения практических задач по определению условий жизни человека в различных районах области;</w:t>
      </w:r>
    </w:p>
    <w:p w:rsidR="00343F4E" w:rsidRPr="00343F4E" w:rsidRDefault="00343F4E" w:rsidP="00AE57CB">
      <w:pPr>
        <w:pStyle w:val="a5"/>
        <w:ind w:firstLine="708"/>
        <w:jc w:val="both"/>
        <w:rPr>
          <w:rFonts w:ascii="Times New Roman" w:hAnsi="Times New Roman"/>
        </w:rPr>
      </w:pPr>
      <w:r w:rsidRPr="00343F4E">
        <w:rPr>
          <w:rFonts w:ascii="Times New Roman" w:hAnsi="Times New Roman"/>
        </w:rPr>
        <w:t xml:space="preserve">-определения ситуации на рынке труда; выбора профессии, востребованной в регионе; </w:t>
      </w:r>
    </w:p>
    <w:p w:rsidR="00343F4E" w:rsidRPr="00343F4E" w:rsidRDefault="00343F4E" w:rsidP="00AE57CB">
      <w:pPr>
        <w:pStyle w:val="a5"/>
        <w:ind w:firstLine="708"/>
        <w:jc w:val="both"/>
        <w:rPr>
          <w:rFonts w:ascii="Times New Roman" w:hAnsi="Times New Roman"/>
        </w:rPr>
      </w:pPr>
      <w:r w:rsidRPr="00343F4E">
        <w:rPr>
          <w:rFonts w:ascii="Times New Roman" w:hAnsi="Times New Roman"/>
        </w:rPr>
        <w:t xml:space="preserve">-решения доступных для учащихся проблем окружающей среды и социально-экономической сферы; </w:t>
      </w:r>
    </w:p>
    <w:p w:rsidR="00343F4E" w:rsidRPr="00343F4E" w:rsidRDefault="00343F4E" w:rsidP="00AE57CB">
      <w:pPr>
        <w:pStyle w:val="a5"/>
        <w:ind w:firstLine="708"/>
        <w:jc w:val="both"/>
        <w:rPr>
          <w:rFonts w:ascii="Times New Roman" w:hAnsi="Times New Roman"/>
        </w:rPr>
      </w:pPr>
      <w:r w:rsidRPr="00343F4E">
        <w:rPr>
          <w:rFonts w:ascii="Times New Roman" w:hAnsi="Times New Roman"/>
        </w:rPr>
        <w:t>-организации общения с людьми разных национальностей, религиозных верований и социальных групп;</w:t>
      </w:r>
    </w:p>
    <w:p w:rsidR="00343F4E" w:rsidRPr="00343F4E" w:rsidRDefault="00343F4E" w:rsidP="00AE57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F4E">
        <w:rPr>
          <w:rFonts w:ascii="Times New Roman" w:hAnsi="Times New Roman" w:cs="Times New Roman"/>
          <w:sz w:val="28"/>
          <w:szCs w:val="28"/>
        </w:rPr>
        <w:t>-формирования собственных взглядов и умозаключений об историческом наследии народов края, на проблемы взаимоотношения общества и природы, социально-экономического развития региона; проведения региональной политики в стране и регионе; территориальной справедливости и комплексного пространственного «здоровья» родного края;</w:t>
      </w:r>
    </w:p>
    <w:p w:rsidR="00343F4E" w:rsidRPr="00343F4E" w:rsidRDefault="00343F4E" w:rsidP="00AE57CB">
      <w:pPr>
        <w:pStyle w:val="a3"/>
        <w:spacing w:after="0" w:line="240" w:lineRule="auto"/>
        <w:ind w:firstLine="0"/>
      </w:pPr>
    </w:p>
    <w:p w:rsidR="00343F4E" w:rsidRPr="00343F4E" w:rsidRDefault="00343F4E" w:rsidP="00AE57CB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F4E">
        <w:rPr>
          <w:rFonts w:ascii="Times New Roman" w:hAnsi="Times New Roman" w:cs="Times New Roman"/>
          <w:b/>
          <w:sz w:val="28"/>
          <w:szCs w:val="28"/>
        </w:rPr>
        <w:t>Место предмета в учебном плане.</w:t>
      </w:r>
    </w:p>
    <w:p w:rsidR="00343F4E" w:rsidRPr="00343F4E" w:rsidRDefault="00343F4E" w:rsidP="00AE57CB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F4E">
        <w:rPr>
          <w:rFonts w:ascii="Times New Roman" w:hAnsi="Times New Roman" w:cs="Times New Roman"/>
          <w:sz w:val="28"/>
          <w:szCs w:val="28"/>
        </w:rPr>
        <w:t>Учебный план отводит на изучение краеведения в 9 классе 17 часов из расчета 1 час в неделю.</w:t>
      </w:r>
    </w:p>
    <w:p w:rsidR="00343F4E" w:rsidRPr="00343F4E" w:rsidRDefault="00343F4E" w:rsidP="00AE57CB">
      <w:pPr>
        <w:pStyle w:val="a5"/>
        <w:spacing w:after="240"/>
        <w:ind w:firstLine="480"/>
        <w:jc w:val="both"/>
        <w:rPr>
          <w:rFonts w:ascii="Times New Roman" w:hAnsi="Times New Roman"/>
        </w:rPr>
      </w:pPr>
      <w:r w:rsidRPr="00343F4E">
        <w:rPr>
          <w:rFonts w:ascii="Times New Roman" w:hAnsi="Times New Roman"/>
        </w:rPr>
        <w:t>Задачи изучения краеведения в 8 классе определяют специфику обучения. Применяются разнообразные типы учебных занятий и форм организации обучения. Используются  элементы развивающих технологий обучения, игровые технологии, проектной деятельности, формирования учебной деятельности школьников и другие. Из форм организации обучения предпочтение отдается урокам изучения нового материала, учебно-практическим занятиям, практикумам, экскурсиям, деловым и ролевым играм, защите проектов, конференциям, конкурсам и зачетам. Используются элементы музейной педагогики, коллективные формы организации познавательной деятельности школьников, работа в группе и паре.</w:t>
      </w:r>
    </w:p>
    <w:p w:rsidR="00343F4E" w:rsidRPr="00343F4E" w:rsidRDefault="00343F4E" w:rsidP="00AE57CB">
      <w:pPr>
        <w:pStyle w:val="a5"/>
        <w:spacing w:after="240"/>
        <w:ind w:firstLine="480"/>
        <w:jc w:val="both"/>
        <w:rPr>
          <w:rFonts w:ascii="Times New Roman" w:hAnsi="Times New Roman"/>
        </w:rPr>
      </w:pPr>
      <w:r w:rsidRPr="00343F4E">
        <w:rPr>
          <w:rFonts w:ascii="Times New Roman" w:hAnsi="Times New Roman"/>
        </w:rPr>
        <w:t>В процессе изучения краеведения в 8 классе осуществляется текущий, тематический и итоговый контроль. Могут использоваться самые разнообразные методы и формы контроля</w:t>
      </w:r>
      <w:proofErr w:type="gramStart"/>
      <w:r w:rsidRPr="00343F4E">
        <w:rPr>
          <w:rFonts w:ascii="Times New Roman" w:hAnsi="Times New Roman"/>
        </w:rPr>
        <w:t>.</w:t>
      </w:r>
      <w:proofErr w:type="gramEnd"/>
      <w:r w:rsidRPr="00343F4E">
        <w:rPr>
          <w:rFonts w:ascii="Times New Roman" w:hAnsi="Times New Roman"/>
        </w:rPr>
        <w:t xml:space="preserve"> </w:t>
      </w:r>
      <w:proofErr w:type="gramStart"/>
      <w:r w:rsidRPr="00343F4E">
        <w:rPr>
          <w:rFonts w:ascii="Times New Roman" w:hAnsi="Times New Roman"/>
        </w:rPr>
        <w:t>у</w:t>
      </w:r>
      <w:proofErr w:type="gramEnd"/>
      <w:r w:rsidRPr="00343F4E">
        <w:rPr>
          <w:rFonts w:ascii="Times New Roman" w:hAnsi="Times New Roman"/>
        </w:rPr>
        <w:t xml:space="preserve">стные ответы учащихся (фронтальный или индивидуальный опрос), контрольные, самостоятельные, практические работы; выполнение тестовых заданий.  Результаты обучения оцениваются по 5-бальной системе. При оценке учитываются глубина, осознанность, полнота ответа, число и характер ошибок. </w:t>
      </w:r>
    </w:p>
    <w:p w:rsidR="00343F4E" w:rsidRPr="00343F4E" w:rsidRDefault="00343F4E" w:rsidP="00AE57CB">
      <w:pPr>
        <w:pStyle w:val="a5"/>
        <w:spacing w:after="240"/>
        <w:ind w:firstLine="480"/>
        <w:jc w:val="both"/>
        <w:rPr>
          <w:rFonts w:ascii="Times New Roman" w:hAnsi="Times New Roman"/>
        </w:rPr>
      </w:pPr>
      <w:r w:rsidRPr="00343F4E">
        <w:rPr>
          <w:rFonts w:ascii="Times New Roman" w:hAnsi="Times New Roman"/>
        </w:rPr>
        <w:t xml:space="preserve">Для наиболее </w:t>
      </w:r>
      <w:proofErr w:type="gramStart"/>
      <w:r w:rsidRPr="00343F4E">
        <w:rPr>
          <w:rFonts w:ascii="Times New Roman" w:hAnsi="Times New Roman"/>
        </w:rPr>
        <w:t>подготовленных</w:t>
      </w:r>
      <w:proofErr w:type="gramEnd"/>
      <w:r w:rsidRPr="00343F4E">
        <w:rPr>
          <w:rFonts w:ascii="Times New Roman" w:hAnsi="Times New Roman"/>
        </w:rPr>
        <w:t xml:space="preserve"> обучающихся в качестве итогового контроля может быть рекомендована защита проекта. Одним из вариантов может быть создание портфолио работ.</w:t>
      </w:r>
    </w:p>
    <w:p w:rsidR="00AE57CB" w:rsidRDefault="00AE57CB" w:rsidP="00AE57CB">
      <w:pPr>
        <w:pStyle w:val="a3"/>
        <w:spacing w:after="0" w:line="240" w:lineRule="auto"/>
        <w:ind w:firstLine="708"/>
        <w:rPr>
          <w:b/>
        </w:rPr>
      </w:pPr>
    </w:p>
    <w:p w:rsidR="00AE57CB" w:rsidRDefault="00AE57CB" w:rsidP="00AE57CB">
      <w:pPr>
        <w:pStyle w:val="a3"/>
        <w:spacing w:after="0" w:line="240" w:lineRule="auto"/>
        <w:ind w:firstLine="708"/>
        <w:rPr>
          <w:b/>
        </w:rPr>
      </w:pPr>
    </w:p>
    <w:p w:rsidR="00AE57CB" w:rsidRDefault="00AE57CB" w:rsidP="00AE57CB">
      <w:pPr>
        <w:pStyle w:val="a3"/>
        <w:spacing w:after="0" w:line="240" w:lineRule="auto"/>
        <w:ind w:firstLine="708"/>
        <w:jc w:val="center"/>
        <w:rPr>
          <w:b/>
        </w:rPr>
      </w:pPr>
      <w:r w:rsidRPr="00343F4E">
        <w:rPr>
          <w:b/>
        </w:rPr>
        <w:t>Учебно-тематический план</w:t>
      </w:r>
    </w:p>
    <w:p w:rsidR="00AE57CB" w:rsidRPr="00343F4E" w:rsidRDefault="00AE57CB" w:rsidP="00AE57CB">
      <w:pPr>
        <w:pStyle w:val="a3"/>
        <w:spacing w:after="0" w:line="240" w:lineRule="auto"/>
        <w:ind w:firstLine="708"/>
        <w:rPr>
          <w:b/>
        </w:rPr>
      </w:pPr>
    </w:p>
    <w:tbl>
      <w:tblPr>
        <w:tblStyle w:val="aa"/>
        <w:tblW w:w="9708" w:type="dxa"/>
        <w:tblLayout w:type="fixed"/>
        <w:tblLook w:val="01E0"/>
      </w:tblPr>
      <w:tblGrid>
        <w:gridCol w:w="889"/>
        <w:gridCol w:w="6299"/>
        <w:gridCol w:w="1080"/>
        <w:gridCol w:w="1440"/>
      </w:tblGrid>
      <w:tr w:rsidR="00AE57CB" w:rsidRPr="00343F4E" w:rsidTr="00B70FF4">
        <w:tc>
          <w:tcPr>
            <w:tcW w:w="889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  <w:r>
              <w:lastRenderedPageBreak/>
              <w:t>№</w:t>
            </w:r>
            <w:r w:rsidRPr="00343F4E">
              <w:t xml:space="preserve"> </w:t>
            </w:r>
            <w:proofErr w:type="spellStart"/>
            <w:proofErr w:type="gramStart"/>
            <w:r w:rsidRPr="00343F4E">
              <w:t>п</w:t>
            </w:r>
            <w:proofErr w:type="spellEnd"/>
            <w:proofErr w:type="gramEnd"/>
            <w:r w:rsidRPr="00343F4E">
              <w:t>/</w:t>
            </w:r>
            <w:proofErr w:type="spellStart"/>
            <w:r w:rsidRPr="00343F4E">
              <w:t>п</w:t>
            </w:r>
            <w:proofErr w:type="spellEnd"/>
          </w:p>
        </w:tc>
        <w:tc>
          <w:tcPr>
            <w:tcW w:w="6299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  <w:r w:rsidRPr="00343F4E">
              <w:t>Тема</w:t>
            </w:r>
          </w:p>
        </w:tc>
        <w:tc>
          <w:tcPr>
            <w:tcW w:w="1080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  <w:r w:rsidRPr="00343F4E">
              <w:t>Количество часов всего</w:t>
            </w:r>
          </w:p>
        </w:tc>
        <w:tc>
          <w:tcPr>
            <w:tcW w:w="1440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  <w:r w:rsidRPr="00343F4E">
              <w:t>В т. ч. на практические работы</w:t>
            </w:r>
          </w:p>
        </w:tc>
      </w:tr>
      <w:tr w:rsidR="00AE57CB" w:rsidRPr="00343F4E" w:rsidTr="00B70FF4">
        <w:tc>
          <w:tcPr>
            <w:tcW w:w="889" w:type="dxa"/>
          </w:tcPr>
          <w:p w:rsidR="00AE57CB" w:rsidRPr="00343F4E" w:rsidRDefault="00AE57CB" w:rsidP="00AE57CB">
            <w:pPr>
              <w:pStyle w:val="a3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299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  <w:r w:rsidRPr="00343F4E">
              <w:t>Население Курганской области</w:t>
            </w:r>
          </w:p>
        </w:tc>
        <w:tc>
          <w:tcPr>
            <w:tcW w:w="1080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  <w:r w:rsidRPr="00343F4E">
              <w:t>6</w:t>
            </w:r>
          </w:p>
        </w:tc>
        <w:tc>
          <w:tcPr>
            <w:tcW w:w="1440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  <w:r w:rsidRPr="00343F4E">
              <w:t>4</w:t>
            </w:r>
          </w:p>
        </w:tc>
      </w:tr>
      <w:tr w:rsidR="00AE57CB" w:rsidRPr="00343F4E" w:rsidTr="00B70FF4">
        <w:tc>
          <w:tcPr>
            <w:tcW w:w="889" w:type="dxa"/>
          </w:tcPr>
          <w:p w:rsidR="00AE57CB" w:rsidRPr="00343F4E" w:rsidRDefault="00AE57CB" w:rsidP="00AE57CB">
            <w:pPr>
              <w:pStyle w:val="a3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299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  <w:r w:rsidRPr="00343F4E">
              <w:t>Хозяйство Курганской области</w:t>
            </w:r>
          </w:p>
        </w:tc>
        <w:tc>
          <w:tcPr>
            <w:tcW w:w="1080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  <w:r w:rsidRPr="00343F4E">
              <w:t>7</w:t>
            </w:r>
          </w:p>
        </w:tc>
        <w:tc>
          <w:tcPr>
            <w:tcW w:w="1440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  <w:r w:rsidRPr="00343F4E">
              <w:t>4</w:t>
            </w:r>
          </w:p>
        </w:tc>
      </w:tr>
      <w:tr w:rsidR="00AE57CB" w:rsidRPr="00343F4E" w:rsidTr="00B70FF4">
        <w:tc>
          <w:tcPr>
            <w:tcW w:w="889" w:type="dxa"/>
          </w:tcPr>
          <w:p w:rsidR="00AE57CB" w:rsidRPr="00343F4E" w:rsidRDefault="00AE57CB" w:rsidP="00AE57CB">
            <w:pPr>
              <w:pStyle w:val="a3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299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  <w:r w:rsidRPr="00343F4E">
              <w:t>Социально-экономические особенности своего района (города)</w:t>
            </w:r>
          </w:p>
        </w:tc>
        <w:tc>
          <w:tcPr>
            <w:tcW w:w="1080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  <w:r w:rsidRPr="00343F4E">
              <w:t>2</w:t>
            </w:r>
          </w:p>
        </w:tc>
        <w:tc>
          <w:tcPr>
            <w:tcW w:w="1440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  <w:r w:rsidRPr="00343F4E">
              <w:t>1</w:t>
            </w:r>
          </w:p>
        </w:tc>
      </w:tr>
      <w:tr w:rsidR="00AE57CB" w:rsidRPr="00343F4E" w:rsidTr="00B70FF4">
        <w:tc>
          <w:tcPr>
            <w:tcW w:w="889" w:type="dxa"/>
          </w:tcPr>
          <w:p w:rsidR="00AE57CB" w:rsidRPr="00343F4E" w:rsidRDefault="00AE57CB" w:rsidP="00AE57CB">
            <w:pPr>
              <w:pStyle w:val="a3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299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  <w:r w:rsidRPr="00343F4E">
              <w:t>Природопользование и экология</w:t>
            </w:r>
          </w:p>
        </w:tc>
        <w:tc>
          <w:tcPr>
            <w:tcW w:w="1080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  <w:r w:rsidRPr="00343F4E">
              <w:t>1</w:t>
            </w:r>
          </w:p>
        </w:tc>
        <w:tc>
          <w:tcPr>
            <w:tcW w:w="1440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  <w:r w:rsidRPr="00343F4E">
              <w:t>1</w:t>
            </w:r>
          </w:p>
        </w:tc>
      </w:tr>
      <w:tr w:rsidR="00AE57CB" w:rsidRPr="00343F4E" w:rsidTr="00B70FF4">
        <w:tc>
          <w:tcPr>
            <w:tcW w:w="889" w:type="dxa"/>
          </w:tcPr>
          <w:p w:rsidR="00AE57CB" w:rsidRPr="00343F4E" w:rsidRDefault="00AE57CB" w:rsidP="00AE57CB">
            <w:pPr>
              <w:pStyle w:val="a3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299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  <w:r w:rsidRPr="00343F4E">
              <w:t>Обобщение и контроль по курсу «краеведение»</w:t>
            </w:r>
          </w:p>
        </w:tc>
        <w:tc>
          <w:tcPr>
            <w:tcW w:w="1080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  <w:r w:rsidRPr="00343F4E">
              <w:t>1</w:t>
            </w:r>
          </w:p>
        </w:tc>
        <w:tc>
          <w:tcPr>
            <w:tcW w:w="1440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  <w:r w:rsidRPr="00343F4E">
              <w:t>1</w:t>
            </w:r>
          </w:p>
        </w:tc>
      </w:tr>
      <w:tr w:rsidR="00AE57CB" w:rsidRPr="00343F4E" w:rsidTr="00B70FF4">
        <w:tc>
          <w:tcPr>
            <w:tcW w:w="889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</w:p>
        </w:tc>
        <w:tc>
          <w:tcPr>
            <w:tcW w:w="6299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  <w:r w:rsidRPr="00343F4E">
              <w:t>Всего</w:t>
            </w:r>
          </w:p>
        </w:tc>
        <w:tc>
          <w:tcPr>
            <w:tcW w:w="1080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  <w:r w:rsidRPr="00343F4E">
              <w:t>17</w:t>
            </w:r>
          </w:p>
        </w:tc>
        <w:tc>
          <w:tcPr>
            <w:tcW w:w="1440" w:type="dxa"/>
          </w:tcPr>
          <w:p w:rsidR="00AE57CB" w:rsidRPr="00343F4E" w:rsidRDefault="00AE57CB" w:rsidP="00AE57CB">
            <w:pPr>
              <w:pStyle w:val="a3"/>
              <w:spacing w:after="0" w:line="240" w:lineRule="auto"/>
              <w:ind w:firstLine="0"/>
            </w:pPr>
            <w:r w:rsidRPr="00343F4E">
              <w:t>11</w:t>
            </w:r>
          </w:p>
        </w:tc>
      </w:tr>
    </w:tbl>
    <w:p w:rsidR="00AE57CB" w:rsidRPr="00343F4E" w:rsidRDefault="00AE57CB" w:rsidP="00AE57CB">
      <w:pPr>
        <w:pStyle w:val="a3"/>
        <w:spacing w:after="0" w:line="240" w:lineRule="auto"/>
        <w:ind w:firstLine="708"/>
      </w:pPr>
    </w:p>
    <w:p w:rsidR="00AE57CB" w:rsidRPr="00343F4E" w:rsidRDefault="00AE57CB" w:rsidP="00AE57CB">
      <w:pPr>
        <w:pStyle w:val="a3"/>
        <w:spacing w:after="0" w:line="240" w:lineRule="auto"/>
        <w:ind w:firstLine="708"/>
      </w:pPr>
    </w:p>
    <w:p w:rsidR="00343F4E" w:rsidRPr="00343F4E" w:rsidRDefault="00343F4E" w:rsidP="00AE57C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3F4E" w:rsidRPr="00343F4E" w:rsidRDefault="00343F4E" w:rsidP="00AE57CB">
      <w:pPr>
        <w:pStyle w:val="a3"/>
        <w:spacing w:after="0" w:line="240" w:lineRule="auto"/>
        <w:ind w:firstLine="480"/>
        <w:rPr>
          <w:b/>
        </w:rPr>
      </w:pPr>
      <w:r w:rsidRPr="00343F4E">
        <w:rPr>
          <w:b/>
        </w:rPr>
        <w:t>Содержание тем учебного курса</w:t>
      </w:r>
    </w:p>
    <w:p w:rsidR="00343F4E" w:rsidRPr="00343F4E" w:rsidRDefault="00343F4E" w:rsidP="00AE57CB">
      <w:pPr>
        <w:pStyle w:val="a3"/>
        <w:spacing w:after="0" w:line="240" w:lineRule="auto"/>
        <w:ind w:firstLine="480"/>
      </w:pPr>
    </w:p>
    <w:p w:rsidR="00343F4E" w:rsidRPr="00343F4E" w:rsidRDefault="00343F4E" w:rsidP="00AE57CB">
      <w:pPr>
        <w:pStyle w:val="a3"/>
        <w:spacing w:after="0" w:line="240" w:lineRule="auto"/>
        <w:ind w:firstLine="480"/>
        <w:rPr>
          <w:b/>
          <w:i/>
        </w:rPr>
      </w:pPr>
    </w:p>
    <w:p w:rsidR="00343F4E" w:rsidRPr="00343F4E" w:rsidRDefault="00343F4E" w:rsidP="00AE57CB">
      <w:pPr>
        <w:pStyle w:val="a3"/>
        <w:spacing w:after="0" w:line="240" w:lineRule="auto"/>
        <w:ind w:firstLine="480"/>
        <w:rPr>
          <w:b/>
          <w:i/>
        </w:rPr>
      </w:pPr>
      <w:r w:rsidRPr="00343F4E">
        <w:rPr>
          <w:b/>
          <w:i/>
        </w:rPr>
        <w:t xml:space="preserve">Население Курганской области (6 час.) </w:t>
      </w:r>
    </w:p>
    <w:p w:rsidR="00343F4E" w:rsidRPr="00343F4E" w:rsidRDefault="00343F4E" w:rsidP="00AE57CB">
      <w:pPr>
        <w:pStyle w:val="a3"/>
        <w:spacing w:after="0" w:line="240" w:lineRule="auto"/>
        <w:ind w:firstLine="480"/>
      </w:pPr>
      <w:r w:rsidRPr="00343F4E">
        <w:t>Численность и динамика, естественное и механическое движение населения; факторы, обусловившие их особенности.</w:t>
      </w:r>
    </w:p>
    <w:p w:rsidR="00343F4E" w:rsidRPr="00343F4E" w:rsidRDefault="00343F4E" w:rsidP="00AE57CB">
      <w:pPr>
        <w:spacing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43F4E">
        <w:rPr>
          <w:rFonts w:ascii="Times New Roman" w:hAnsi="Times New Roman" w:cs="Times New Roman"/>
          <w:sz w:val="28"/>
          <w:szCs w:val="28"/>
        </w:rPr>
        <w:t xml:space="preserve">Состав населения. Расселение русских и представителей других наиболее крупных национальностей по территории Зауралья. </w:t>
      </w:r>
    </w:p>
    <w:p w:rsidR="00343F4E" w:rsidRPr="00343F4E" w:rsidRDefault="00343F4E" w:rsidP="00AE57CB">
      <w:pPr>
        <w:spacing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43F4E">
        <w:rPr>
          <w:rFonts w:ascii="Times New Roman" w:hAnsi="Times New Roman" w:cs="Times New Roman"/>
          <w:sz w:val="28"/>
          <w:szCs w:val="28"/>
        </w:rPr>
        <w:t>Типы населенных пунктов родного края. Городское и сельское население. Различия в образе жизни горожан и сельчан.</w:t>
      </w:r>
    </w:p>
    <w:p w:rsidR="00343F4E" w:rsidRPr="00343F4E" w:rsidRDefault="00343F4E" w:rsidP="00AE57CB">
      <w:pPr>
        <w:pStyle w:val="a3"/>
        <w:spacing w:after="0" w:line="240" w:lineRule="auto"/>
        <w:ind w:firstLine="480"/>
      </w:pPr>
      <w:r w:rsidRPr="00343F4E">
        <w:t xml:space="preserve">Качество и уровень жизни. Трудовые ресурсы и структура занятости населения. </w:t>
      </w:r>
    </w:p>
    <w:p w:rsidR="00343F4E" w:rsidRPr="00343F4E" w:rsidRDefault="00343F4E" w:rsidP="00AE57CB">
      <w:pPr>
        <w:pStyle w:val="a3"/>
        <w:spacing w:after="0" w:line="240" w:lineRule="auto"/>
        <w:ind w:firstLine="480"/>
      </w:pPr>
      <w:r w:rsidRPr="00343F4E">
        <w:rPr>
          <w:i/>
        </w:rPr>
        <w:t xml:space="preserve">Практические работы: </w:t>
      </w:r>
      <w:r w:rsidRPr="00343F4E">
        <w:t xml:space="preserve">Использование тематических карт при изучении населения Курганской области. </w:t>
      </w:r>
    </w:p>
    <w:p w:rsidR="00343F4E" w:rsidRPr="00343F4E" w:rsidRDefault="00343F4E" w:rsidP="00AE57CB">
      <w:pPr>
        <w:pStyle w:val="a3"/>
        <w:spacing w:after="0" w:line="240" w:lineRule="auto"/>
        <w:ind w:firstLine="480"/>
      </w:pPr>
      <w:r w:rsidRPr="00343F4E">
        <w:t>Определение по картам особенностей размещения населения и населенных пунктов.</w:t>
      </w:r>
    </w:p>
    <w:p w:rsidR="00343F4E" w:rsidRPr="00343F4E" w:rsidRDefault="00343F4E" w:rsidP="00AE57CB">
      <w:pPr>
        <w:pStyle w:val="a3"/>
        <w:spacing w:after="0" w:line="240" w:lineRule="auto"/>
        <w:ind w:firstLine="480"/>
      </w:pPr>
      <w:r w:rsidRPr="00343F4E">
        <w:t>Анализ основных показателей, характеризующих население области и отдельных ее территорий.</w:t>
      </w:r>
    </w:p>
    <w:p w:rsidR="00343F4E" w:rsidRPr="00343F4E" w:rsidRDefault="00343F4E" w:rsidP="00AE57CB">
      <w:pPr>
        <w:pStyle w:val="a3"/>
        <w:spacing w:after="0" w:line="240" w:lineRule="auto"/>
        <w:ind w:firstLine="480"/>
      </w:pPr>
    </w:p>
    <w:p w:rsidR="00343F4E" w:rsidRPr="00343F4E" w:rsidRDefault="00343F4E" w:rsidP="00AE57CB">
      <w:pPr>
        <w:pStyle w:val="a3"/>
        <w:spacing w:after="0" w:line="240" w:lineRule="auto"/>
        <w:ind w:firstLine="480"/>
      </w:pPr>
      <w:r w:rsidRPr="00343F4E">
        <w:rPr>
          <w:b/>
          <w:i/>
        </w:rPr>
        <w:t>Хозяйство Курганской области (7 час.)</w:t>
      </w:r>
    </w:p>
    <w:p w:rsidR="00343F4E" w:rsidRPr="00343F4E" w:rsidRDefault="00343F4E" w:rsidP="00AE57CB">
      <w:pPr>
        <w:pStyle w:val="a3"/>
        <w:spacing w:after="0" w:line="240" w:lineRule="auto"/>
        <w:ind w:firstLine="480"/>
      </w:pPr>
      <w:r w:rsidRPr="00343F4E">
        <w:t xml:space="preserve">Предпосылки развития хозяйства. Отраслевая структура экономики. География важнейших производств; факторы, повлиявшие на размещение хозяйства. Проблемы развития отраслей промышленности, сельского хозяйства, транспорта, социального комплекса. </w:t>
      </w:r>
    </w:p>
    <w:p w:rsidR="00343F4E" w:rsidRPr="00343F4E" w:rsidRDefault="00343F4E" w:rsidP="00AE57CB">
      <w:pPr>
        <w:pStyle w:val="a3"/>
        <w:spacing w:after="0" w:line="240" w:lineRule="auto"/>
        <w:ind w:firstLine="480"/>
      </w:pPr>
      <w:r w:rsidRPr="00343F4E">
        <w:t>Крупнейшие и уникальные предприятия производственной и социальной сферы Курганской области. Известные организаторы производства, знаменитые профессионалы Курганской области.</w:t>
      </w:r>
    </w:p>
    <w:p w:rsidR="00343F4E" w:rsidRPr="00343F4E" w:rsidRDefault="00343F4E" w:rsidP="00AE57CB">
      <w:pPr>
        <w:pStyle w:val="a3"/>
        <w:spacing w:after="0" w:line="240" w:lineRule="auto"/>
        <w:ind w:firstLine="480"/>
      </w:pPr>
      <w:r w:rsidRPr="00343F4E">
        <w:lastRenderedPageBreak/>
        <w:t>Место Курганской области в географическом разделении труда. География экономических связей области с другими регионами России и странами.</w:t>
      </w:r>
    </w:p>
    <w:p w:rsidR="00343F4E" w:rsidRPr="00343F4E" w:rsidRDefault="00343F4E" w:rsidP="00AE57CB">
      <w:pPr>
        <w:pStyle w:val="a3"/>
        <w:spacing w:after="0" w:line="240" w:lineRule="auto"/>
        <w:ind w:firstLine="480"/>
      </w:pPr>
      <w:r w:rsidRPr="00343F4E">
        <w:rPr>
          <w:i/>
        </w:rPr>
        <w:t>Практические работы:</w:t>
      </w:r>
      <w:r w:rsidRPr="00343F4E">
        <w:t xml:space="preserve"> Использование тематических карт при изучении хозяйства Курганской области. </w:t>
      </w:r>
    </w:p>
    <w:p w:rsidR="00343F4E" w:rsidRPr="00343F4E" w:rsidRDefault="00343F4E" w:rsidP="00AE57CB">
      <w:pPr>
        <w:pStyle w:val="a3"/>
        <w:spacing w:after="0" w:line="240" w:lineRule="auto"/>
        <w:ind w:firstLine="480"/>
      </w:pPr>
      <w:r w:rsidRPr="00343F4E">
        <w:t>Определение по картам особенностей размещения производственных объектов Курганской области.</w:t>
      </w:r>
    </w:p>
    <w:p w:rsidR="00343F4E" w:rsidRPr="00343F4E" w:rsidRDefault="00343F4E" w:rsidP="00AE57CB">
      <w:pPr>
        <w:pStyle w:val="a5"/>
        <w:ind w:firstLine="480"/>
        <w:jc w:val="both"/>
        <w:rPr>
          <w:rFonts w:ascii="Times New Roman" w:hAnsi="Times New Roman"/>
        </w:rPr>
      </w:pPr>
      <w:r w:rsidRPr="00343F4E">
        <w:rPr>
          <w:rFonts w:ascii="Times New Roman" w:hAnsi="Times New Roman"/>
        </w:rPr>
        <w:t xml:space="preserve">Оценка эффективности производства продукции в отраслях экономики области в зависимости от их географического положения и других факторов; </w:t>
      </w:r>
    </w:p>
    <w:p w:rsidR="00343F4E" w:rsidRPr="00343F4E" w:rsidRDefault="00343F4E" w:rsidP="00AE57CB">
      <w:pPr>
        <w:pStyle w:val="a5"/>
        <w:ind w:firstLine="480"/>
        <w:jc w:val="both"/>
        <w:rPr>
          <w:rFonts w:ascii="Times New Roman" w:hAnsi="Times New Roman"/>
        </w:rPr>
      </w:pPr>
      <w:r w:rsidRPr="00343F4E">
        <w:rPr>
          <w:rFonts w:ascii="Times New Roman" w:hAnsi="Times New Roman"/>
        </w:rPr>
        <w:t xml:space="preserve">Выявление специфики, оценка и картографирование географии ввоза и вывоза продукции. </w:t>
      </w:r>
    </w:p>
    <w:p w:rsidR="00343F4E" w:rsidRPr="00343F4E" w:rsidRDefault="00343F4E" w:rsidP="00AE57CB">
      <w:pPr>
        <w:widowControl w:val="0"/>
        <w:tabs>
          <w:tab w:val="num" w:pos="720"/>
        </w:tabs>
        <w:spacing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F4E">
        <w:rPr>
          <w:rFonts w:ascii="Times New Roman" w:hAnsi="Times New Roman" w:cs="Times New Roman"/>
          <w:sz w:val="28"/>
          <w:szCs w:val="28"/>
        </w:rPr>
        <w:t>Моделирование экономической карты области; проектирование хозяйственной ситуации на территории родного края</w:t>
      </w:r>
      <w:r w:rsidRPr="00343F4E">
        <w:rPr>
          <w:rFonts w:ascii="Times New Roman" w:hAnsi="Times New Roman" w:cs="Times New Roman"/>
          <w:b/>
          <w:sz w:val="28"/>
          <w:szCs w:val="28"/>
        </w:rPr>
        <w:t>.</w:t>
      </w:r>
    </w:p>
    <w:p w:rsidR="00343F4E" w:rsidRPr="00343F4E" w:rsidRDefault="00343F4E" w:rsidP="00AE57CB">
      <w:pPr>
        <w:widowControl w:val="0"/>
        <w:tabs>
          <w:tab w:val="num" w:pos="0"/>
        </w:tabs>
        <w:spacing w:line="240" w:lineRule="auto"/>
        <w:ind w:firstLine="6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4E">
        <w:rPr>
          <w:rFonts w:ascii="Times New Roman" w:hAnsi="Times New Roman" w:cs="Times New Roman"/>
          <w:b/>
          <w:i/>
          <w:sz w:val="28"/>
          <w:szCs w:val="28"/>
        </w:rPr>
        <w:t xml:space="preserve">Социально-экономические особенности своего района (города) (2 час.). </w:t>
      </w:r>
    </w:p>
    <w:p w:rsidR="00343F4E" w:rsidRPr="00343F4E" w:rsidRDefault="00343F4E" w:rsidP="00AE57CB">
      <w:pPr>
        <w:widowControl w:val="0"/>
        <w:tabs>
          <w:tab w:val="num" w:pos="0"/>
        </w:tabs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43F4E">
        <w:rPr>
          <w:rFonts w:ascii="Times New Roman" w:hAnsi="Times New Roman" w:cs="Times New Roman"/>
          <w:sz w:val="28"/>
          <w:szCs w:val="28"/>
        </w:rPr>
        <w:t>Культурное, географическое, демографическое, природно-экологическое, экономическое своеобразие района (города). Достопримечательности. Топонимика местных географических объектов.</w:t>
      </w:r>
    </w:p>
    <w:p w:rsidR="00343F4E" w:rsidRPr="00343F4E" w:rsidRDefault="00343F4E" w:rsidP="00AE57CB">
      <w:pPr>
        <w:widowControl w:val="0"/>
        <w:tabs>
          <w:tab w:val="num" w:pos="720"/>
        </w:tabs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43F4E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работа: </w:t>
      </w:r>
      <w:r w:rsidRPr="00343F4E">
        <w:rPr>
          <w:rFonts w:ascii="Times New Roman" w:hAnsi="Times New Roman" w:cs="Times New Roman"/>
          <w:sz w:val="28"/>
          <w:szCs w:val="28"/>
        </w:rPr>
        <w:t>Моделирование социально-экономической карты района</w:t>
      </w:r>
    </w:p>
    <w:p w:rsidR="00343F4E" w:rsidRPr="00343F4E" w:rsidRDefault="00343F4E" w:rsidP="00AE57CB">
      <w:pPr>
        <w:pStyle w:val="a3"/>
        <w:spacing w:after="0" w:line="240" w:lineRule="auto"/>
        <w:ind w:firstLine="600"/>
        <w:rPr>
          <w:b/>
          <w:i/>
        </w:rPr>
      </w:pPr>
      <w:r w:rsidRPr="00343F4E">
        <w:rPr>
          <w:b/>
          <w:i/>
        </w:rPr>
        <w:t>Природопользование и экология</w:t>
      </w:r>
      <w:r w:rsidR="00AE57CB">
        <w:rPr>
          <w:b/>
          <w:i/>
        </w:rPr>
        <w:t xml:space="preserve"> (1</w:t>
      </w:r>
      <w:r w:rsidRPr="00343F4E">
        <w:rPr>
          <w:b/>
          <w:i/>
        </w:rPr>
        <w:t xml:space="preserve"> час.)</w:t>
      </w:r>
    </w:p>
    <w:p w:rsidR="00343F4E" w:rsidRPr="00343F4E" w:rsidRDefault="00343F4E" w:rsidP="00AE57CB">
      <w:pPr>
        <w:pStyle w:val="a3"/>
        <w:spacing w:after="0" w:line="240" w:lineRule="auto"/>
        <w:ind w:firstLine="600"/>
      </w:pPr>
      <w:r w:rsidRPr="00343F4E">
        <w:t xml:space="preserve">Влияние различных видов хозяйственной деятельности человека на природу Зауралья. Экологическая обстановка области, ее влияние на здоровье и продолжительность жизни людей. </w:t>
      </w:r>
    </w:p>
    <w:p w:rsidR="00343F4E" w:rsidRPr="00343F4E" w:rsidRDefault="00343F4E" w:rsidP="00AE57CB">
      <w:pPr>
        <w:pStyle w:val="a3"/>
        <w:spacing w:after="0" w:line="240" w:lineRule="auto"/>
        <w:ind w:firstLine="600"/>
      </w:pPr>
      <w:r w:rsidRPr="00343F4E">
        <w:t>Проблемы охраны природы. Формы природоохранительной деятельности людей. Заказники, памятники природы. Перспективы развития сети охраняемых природных территорий.</w:t>
      </w:r>
    </w:p>
    <w:p w:rsidR="00343F4E" w:rsidRPr="00343F4E" w:rsidRDefault="00343F4E" w:rsidP="00AE57CB">
      <w:pPr>
        <w:pStyle w:val="a3"/>
        <w:spacing w:after="0" w:line="240" w:lineRule="auto"/>
        <w:ind w:firstLine="480"/>
      </w:pPr>
      <w:r w:rsidRPr="00343F4E">
        <w:rPr>
          <w:i/>
        </w:rPr>
        <w:t xml:space="preserve">Практическая работа: </w:t>
      </w:r>
      <w:r w:rsidRPr="00343F4E">
        <w:t>Моделирование карты перспективных природоохранных территорий.</w:t>
      </w:r>
    </w:p>
    <w:p w:rsidR="00343F4E" w:rsidRPr="00343F4E" w:rsidRDefault="00343F4E" w:rsidP="00AE57CB">
      <w:pPr>
        <w:pStyle w:val="a3"/>
        <w:spacing w:after="0" w:line="240" w:lineRule="auto"/>
        <w:ind w:firstLine="480"/>
        <w:rPr>
          <w:b/>
          <w:i/>
        </w:rPr>
      </w:pPr>
      <w:r w:rsidRPr="00343F4E">
        <w:rPr>
          <w:b/>
          <w:i/>
        </w:rPr>
        <w:t xml:space="preserve">Обобщение (1 час.) </w:t>
      </w:r>
    </w:p>
    <w:p w:rsidR="00343F4E" w:rsidRPr="00343F4E" w:rsidRDefault="00343F4E" w:rsidP="00AE57CB">
      <w:pPr>
        <w:pStyle w:val="a3"/>
        <w:spacing w:after="0" w:line="240" w:lineRule="auto"/>
        <w:ind w:firstLine="480"/>
      </w:pPr>
      <w:r w:rsidRPr="00343F4E">
        <w:t>Проблемы и перспективы развития Курганской области.</w:t>
      </w:r>
    </w:p>
    <w:p w:rsidR="007F508C" w:rsidRDefault="007F508C" w:rsidP="00AE57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7CB" w:rsidRDefault="00AE57CB" w:rsidP="00AE57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7CB" w:rsidRDefault="00AE57CB" w:rsidP="00AE57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7CB" w:rsidRDefault="00AE57CB" w:rsidP="00AE57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7CB" w:rsidRDefault="00AE57CB" w:rsidP="00AE57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7CB" w:rsidRDefault="00AE57CB" w:rsidP="00AE57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7CB" w:rsidRDefault="00AE57CB" w:rsidP="00AE57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7CB" w:rsidRDefault="00AE57CB" w:rsidP="00AE57CB">
      <w:pPr>
        <w:pStyle w:val="a7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учителя:</w:t>
      </w:r>
    </w:p>
    <w:p w:rsidR="00AE57CB" w:rsidRPr="00346461" w:rsidRDefault="00AE57CB" w:rsidP="00AE57CB">
      <w:pPr>
        <w:pStyle w:val="a7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7CB" w:rsidRPr="00346461" w:rsidRDefault="00AE57CB" w:rsidP="00AE57CB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Бирюков В.П. Природа и население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Шадринского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округа Уральской области. – Шадринск, 1926. </w:t>
      </w:r>
    </w:p>
    <w:p w:rsidR="00AE57CB" w:rsidRPr="00346461" w:rsidRDefault="00AE57CB" w:rsidP="00AE57CB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Богомолов О.А. Зауралье на карте России. – Курган: Зауралье, 2004.</w:t>
      </w:r>
    </w:p>
    <w:p w:rsidR="00AE57CB" w:rsidRPr="00346461" w:rsidRDefault="00AE57CB" w:rsidP="00AE57CB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Бубнов В.А. История машиностроения в Зауралье. – Курган: Зауралье, 2001.</w:t>
      </w:r>
    </w:p>
    <w:p w:rsidR="00AE57CB" w:rsidRPr="00346461" w:rsidRDefault="00AE57CB" w:rsidP="00AE57CB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Ветер времен – Курган. Изд-во: Зауралье, 2003. </w:t>
      </w:r>
    </w:p>
    <w:p w:rsidR="00AE57CB" w:rsidRPr="00346461" w:rsidRDefault="00AE57CB" w:rsidP="00AE57CB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География Курганской области. - «География».-1996.-№8. </w:t>
      </w:r>
    </w:p>
    <w:p w:rsidR="00AE57CB" w:rsidRPr="00346461" w:rsidRDefault="00AE57CB" w:rsidP="00AE57CB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География Курганской области: учеб. Пособие для средней школы. - /Под ред. О.Г.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Завьяловой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– Курган, 1993. </w:t>
      </w:r>
    </w:p>
    <w:p w:rsidR="00AE57CB" w:rsidRPr="00346461" w:rsidRDefault="00AE57CB" w:rsidP="00AE57CB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Занимательная география Курганской области. – 2-е изд., </w:t>
      </w:r>
      <w:proofErr w:type="gramStart"/>
      <w:r w:rsidRPr="00346461">
        <w:rPr>
          <w:rFonts w:ascii="Times New Roman" w:hAnsi="Times New Roman" w:cs="Times New Roman"/>
          <w:sz w:val="28"/>
          <w:szCs w:val="28"/>
        </w:rPr>
        <w:t>дополненное</w:t>
      </w:r>
      <w:proofErr w:type="gramEnd"/>
      <w:r w:rsidRPr="00346461">
        <w:rPr>
          <w:rFonts w:ascii="Times New Roman" w:hAnsi="Times New Roman" w:cs="Times New Roman"/>
          <w:sz w:val="28"/>
          <w:szCs w:val="28"/>
        </w:rPr>
        <w:t xml:space="preserve">. / Под ред. А.В.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Шатных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– Курган, 2002.</w:t>
      </w:r>
    </w:p>
    <w:p w:rsidR="00AE57CB" w:rsidRPr="00346461" w:rsidRDefault="00AE57CB" w:rsidP="00AE57CB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Курганская область в цифрах за 60 лет: Стат. сб./ Курганский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облкомстат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. – 2003. </w:t>
      </w:r>
    </w:p>
    <w:p w:rsidR="00AE57CB" w:rsidRPr="00346461" w:rsidRDefault="00AE57CB" w:rsidP="00AE57CB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Н.И., Зырянов А.В., Огнева Н.А. Особо охраняемые природные территории Курганской области. – Курган, 2001.</w:t>
      </w:r>
    </w:p>
    <w:p w:rsidR="00AE57CB" w:rsidRPr="00346461" w:rsidRDefault="00AE57CB" w:rsidP="00AE57CB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Паспорт Курганской области. – Курган, 2006. </w:t>
      </w:r>
    </w:p>
    <w:p w:rsidR="00AE57CB" w:rsidRPr="00346461" w:rsidRDefault="00AE57CB" w:rsidP="00AE57CB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Регионы России. Основные характеристики субъектов Российской Федерации. 2005: Стат. сб. / Госкомстат России. – М., 2005.</w:t>
      </w:r>
    </w:p>
    <w:p w:rsidR="00AE57CB" w:rsidRPr="00346461" w:rsidRDefault="00AE57CB" w:rsidP="00AE57CB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Материалы областной и районной периодической печати.</w:t>
      </w:r>
    </w:p>
    <w:p w:rsidR="00AE57CB" w:rsidRPr="00346461" w:rsidRDefault="00AE57CB" w:rsidP="00AE57CB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Статистические справочники родного края.</w:t>
      </w:r>
    </w:p>
    <w:p w:rsidR="00AE57CB" w:rsidRPr="00346461" w:rsidRDefault="00AE57CB" w:rsidP="00AE57CB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Карты Курганской области, карты административных районов области.</w:t>
      </w:r>
    </w:p>
    <w:p w:rsidR="00AE57CB" w:rsidRPr="00346461" w:rsidRDefault="00AE57CB" w:rsidP="00AE57CB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Справочный атлас Курганской области – Курган, 2003.</w:t>
      </w:r>
    </w:p>
    <w:p w:rsidR="00AE57CB" w:rsidRPr="00346461" w:rsidRDefault="00AE57CB" w:rsidP="00AE57CB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Учебная и методическая литература.</w:t>
      </w:r>
    </w:p>
    <w:p w:rsidR="00AE57CB" w:rsidRPr="00346461" w:rsidRDefault="00AE57CB" w:rsidP="00AE57CB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Учебные видеофильмы (</w:t>
      </w:r>
      <w:r w:rsidRPr="0034646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346461">
        <w:rPr>
          <w:rFonts w:ascii="Times New Roman" w:hAnsi="Times New Roman" w:cs="Times New Roman"/>
          <w:sz w:val="28"/>
          <w:szCs w:val="28"/>
        </w:rPr>
        <w:t>): Историко-культурные памятники Курганской области, Заказники Курганской области.</w:t>
      </w:r>
    </w:p>
    <w:p w:rsidR="00AE57CB" w:rsidRPr="00346461" w:rsidRDefault="00AE57CB" w:rsidP="00AE57CB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46461">
        <w:rPr>
          <w:rFonts w:ascii="Times New Roman" w:hAnsi="Times New Roman" w:cs="Times New Roman"/>
          <w:sz w:val="28"/>
          <w:szCs w:val="28"/>
        </w:rPr>
        <w:t xml:space="preserve">, </w:t>
      </w:r>
      <w:r w:rsidRPr="0034646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346461">
        <w:rPr>
          <w:rFonts w:ascii="Times New Roman" w:hAnsi="Times New Roman" w:cs="Times New Roman"/>
          <w:sz w:val="28"/>
          <w:szCs w:val="28"/>
        </w:rPr>
        <w:t>: Декоративно-прикладное искусство Зауралья.</w:t>
      </w:r>
    </w:p>
    <w:p w:rsidR="00AE57CB" w:rsidRPr="00346461" w:rsidRDefault="00AE57CB" w:rsidP="00AE57CB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Медиапрограмма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«Курганская область».</w:t>
      </w:r>
    </w:p>
    <w:p w:rsidR="00AE57CB" w:rsidRDefault="00AE57CB" w:rsidP="00AE57CB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57CB" w:rsidRPr="00346461" w:rsidRDefault="00AE57CB" w:rsidP="00AE57CB">
      <w:pPr>
        <w:pStyle w:val="a7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461">
        <w:rPr>
          <w:rFonts w:ascii="Times New Roman" w:hAnsi="Times New Roman" w:cs="Times New Roman"/>
          <w:b/>
          <w:sz w:val="28"/>
          <w:szCs w:val="28"/>
        </w:rPr>
        <w:t xml:space="preserve">Литература для </w:t>
      </w:r>
      <w:proofErr w:type="gramStart"/>
      <w:r w:rsidRPr="0034646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E57CB" w:rsidRDefault="00AE57CB" w:rsidP="00AE57CB">
      <w:pPr>
        <w:pStyle w:val="a7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E57CB" w:rsidRPr="00346461" w:rsidRDefault="00AE57CB" w:rsidP="00AE57CB">
      <w:pPr>
        <w:pStyle w:val="a7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Занимательная география Курганской области. – 2-е изд., </w:t>
      </w:r>
      <w:proofErr w:type="gramStart"/>
      <w:r w:rsidRPr="00346461">
        <w:rPr>
          <w:rFonts w:ascii="Times New Roman" w:hAnsi="Times New Roman" w:cs="Times New Roman"/>
          <w:sz w:val="28"/>
          <w:szCs w:val="28"/>
        </w:rPr>
        <w:t>дополненное</w:t>
      </w:r>
      <w:proofErr w:type="gramEnd"/>
      <w:r w:rsidRPr="00346461">
        <w:rPr>
          <w:rFonts w:ascii="Times New Roman" w:hAnsi="Times New Roman" w:cs="Times New Roman"/>
          <w:sz w:val="28"/>
          <w:szCs w:val="28"/>
        </w:rPr>
        <w:t xml:space="preserve">. / Под ред. А.В.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Шатных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– Курган, 2002.</w:t>
      </w:r>
    </w:p>
    <w:p w:rsidR="00AE57CB" w:rsidRPr="00346461" w:rsidRDefault="00AE57CB" w:rsidP="00AE57CB">
      <w:pPr>
        <w:pStyle w:val="a7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История Курганской области (с древнейших времен до 1861 года). Под ред. Н.Ф. Емельянова. - Том 1. - Курган: КГУ, 1995. </w:t>
      </w:r>
    </w:p>
    <w:p w:rsidR="00AE57CB" w:rsidRPr="00346461" w:rsidRDefault="00AE57CB" w:rsidP="00AE57CB">
      <w:pPr>
        <w:pStyle w:val="a7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История Курганской области (Города Южного Зауралья в досоветский период). Под ред. Н.Ф. Емельянова. - Том 3. - Курган: КГУ, 1997..</w:t>
      </w:r>
    </w:p>
    <w:p w:rsidR="00AE57CB" w:rsidRPr="00346461" w:rsidRDefault="00AE57CB" w:rsidP="00AE57CB">
      <w:pPr>
        <w:pStyle w:val="a7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История Курганской области (Церковь Южного Зауралья в досоветский период). Под ред. Н.Ф. Емельянова. - Том 4. - Курган: КГУ, 1998.</w:t>
      </w:r>
    </w:p>
    <w:p w:rsidR="00AE57CB" w:rsidRPr="00346461" w:rsidRDefault="00AE57CB" w:rsidP="00AE57CB">
      <w:pPr>
        <w:pStyle w:val="a7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Каргапольцева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Г.Ф. и др. Гроза на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Тече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Катайское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646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>. училище</w:t>
      </w:r>
      <w:proofErr w:type="gramEnd"/>
      <w:r w:rsidRPr="0034646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Катайск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AE57CB" w:rsidRPr="00346461" w:rsidRDefault="00AE57CB" w:rsidP="00AE57CB">
      <w:pPr>
        <w:pStyle w:val="a7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Курганская область в цифрах за 60 лет: Стат. сб./ Курганский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облкомстат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. – 2003. </w:t>
      </w:r>
    </w:p>
    <w:p w:rsidR="00AE57CB" w:rsidRPr="00346461" w:rsidRDefault="00AE57CB" w:rsidP="00AE57CB">
      <w:pPr>
        <w:pStyle w:val="a7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Ветер времен – Курган. Изд-во: Зауралье, 2003. </w:t>
      </w:r>
    </w:p>
    <w:p w:rsidR="00AE57CB" w:rsidRDefault="00AE57CB" w:rsidP="00AE57CB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461">
        <w:rPr>
          <w:rFonts w:ascii="Times New Roman" w:hAnsi="Times New Roman" w:cs="Times New Roman"/>
          <w:b/>
          <w:sz w:val="28"/>
          <w:szCs w:val="28"/>
        </w:rPr>
        <w:lastRenderedPageBreak/>
        <w:t>Интернет-ресурсы:</w:t>
      </w:r>
    </w:p>
    <w:p w:rsidR="00AE57CB" w:rsidRPr="00346461" w:rsidRDefault="00AE57CB" w:rsidP="00AE57CB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7CB" w:rsidRPr="00346461" w:rsidRDefault="00AE57CB" w:rsidP="00AE57CB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461">
        <w:rPr>
          <w:rFonts w:ascii="Times New Roman" w:hAnsi="Times New Roman" w:cs="Times New Roman"/>
          <w:sz w:val="28"/>
          <w:szCs w:val="28"/>
          <w:lang w:val="en-US"/>
        </w:rPr>
        <w:t>Htpp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>—</w:t>
      </w:r>
      <w:r w:rsidRPr="0034646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4646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6461">
        <w:rPr>
          <w:rFonts w:ascii="Times New Roman" w:hAnsi="Times New Roman" w:cs="Times New Roman"/>
          <w:sz w:val="28"/>
          <w:szCs w:val="28"/>
          <w:lang w:val="en-US"/>
        </w:rPr>
        <w:t>hde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64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– областной образовательный портал;</w:t>
      </w:r>
    </w:p>
    <w:p w:rsidR="00AE57CB" w:rsidRPr="00346461" w:rsidRDefault="00AE57CB" w:rsidP="00AE57CB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46461">
        <w:rPr>
          <w:rFonts w:ascii="Times New Roman" w:hAnsi="Times New Roman" w:cs="Times New Roman"/>
          <w:sz w:val="28"/>
          <w:szCs w:val="28"/>
        </w:rPr>
        <w:t>://</w:t>
      </w:r>
      <w:r w:rsidRPr="0034646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464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6461">
        <w:rPr>
          <w:rFonts w:ascii="Times New Roman" w:hAnsi="Times New Roman" w:cs="Times New Roman"/>
          <w:sz w:val="28"/>
          <w:szCs w:val="28"/>
          <w:lang w:val="en-US"/>
        </w:rPr>
        <w:t>admobl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>.</w:t>
      </w:r>
      <w:r w:rsidRPr="00346461">
        <w:rPr>
          <w:rFonts w:ascii="Times New Roman" w:hAnsi="Times New Roman" w:cs="Times New Roman"/>
          <w:sz w:val="28"/>
          <w:szCs w:val="28"/>
          <w:lang w:val="en-US"/>
        </w:rPr>
        <w:t>kurgan</w:t>
      </w:r>
      <w:r w:rsidRPr="003464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64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сайт администрации Курганской области;</w:t>
      </w:r>
    </w:p>
    <w:p w:rsidR="00AE57CB" w:rsidRPr="00346461" w:rsidRDefault="007F508C" w:rsidP="00AE57CB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E57CB" w:rsidRPr="00346461">
          <w:rPr>
            <w:rStyle w:val="ab"/>
            <w:rFonts w:ascii="Times New Roman" w:hAnsi="Times New Roman"/>
            <w:lang w:val="en-US"/>
          </w:rPr>
          <w:t>http</w:t>
        </w:r>
        <w:r w:rsidR="00AE57CB" w:rsidRPr="00346461">
          <w:rPr>
            <w:rStyle w:val="ab"/>
            <w:rFonts w:ascii="Times New Roman" w:hAnsi="Times New Roman"/>
          </w:rPr>
          <w:t>://</w:t>
        </w:r>
        <w:proofErr w:type="spellStart"/>
        <w:r w:rsidR="00AE57CB" w:rsidRPr="00346461">
          <w:rPr>
            <w:rStyle w:val="ab"/>
            <w:rFonts w:ascii="Times New Roman" w:hAnsi="Times New Roman"/>
            <w:lang w:val="en-US"/>
          </w:rPr>
          <w:t>oblduma</w:t>
        </w:r>
        <w:proofErr w:type="spellEnd"/>
        <w:r w:rsidR="00AE57CB" w:rsidRPr="00346461">
          <w:rPr>
            <w:rStyle w:val="ab"/>
            <w:rFonts w:ascii="Times New Roman" w:hAnsi="Times New Roman"/>
          </w:rPr>
          <w:t>.</w:t>
        </w:r>
        <w:r w:rsidR="00AE57CB" w:rsidRPr="00346461">
          <w:rPr>
            <w:rStyle w:val="ab"/>
            <w:rFonts w:ascii="Times New Roman" w:hAnsi="Times New Roman"/>
            <w:lang w:val="en-US"/>
          </w:rPr>
          <w:t>kurgan</w:t>
        </w:r>
        <w:r w:rsidR="00AE57CB" w:rsidRPr="00346461">
          <w:rPr>
            <w:rStyle w:val="ab"/>
            <w:rFonts w:ascii="Times New Roman" w:hAnsi="Times New Roman"/>
          </w:rPr>
          <w:t>.</w:t>
        </w:r>
        <w:proofErr w:type="spellStart"/>
        <w:r w:rsidR="00AE57CB" w:rsidRPr="00346461">
          <w:rPr>
            <w:rStyle w:val="ab"/>
            <w:rFonts w:ascii="Times New Roman" w:hAnsi="Times New Roman"/>
            <w:lang w:val="en-US"/>
          </w:rPr>
          <w:t>ru</w:t>
        </w:r>
        <w:proofErr w:type="spellEnd"/>
        <w:r w:rsidR="00AE57CB" w:rsidRPr="00346461">
          <w:rPr>
            <w:rStyle w:val="ab"/>
            <w:rFonts w:ascii="Times New Roman" w:hAnsi="Times New Roman"/>
          </w:rPr>
          <w:t>/</w:t>
        </w:r>
      </w:hyperlink>
      <w:r w:rsidR="00AE57CB" w:rsidRPr="00346461">
        <w:rPr>
          <w:rFonts w:ascii="Times New Roman" w:hAnsi="Times New Roman" w:cs="Times New Roman"/>
          <w:sz w:val="28"/>
          <w:szCs w:val="28"/>
        </w:rPr>
        <w:t xml:space="preserve"> - сайт областной думы Курганской области;</w:t>
      </w:r>
    </w:p>
    <w:p w:rsidR="00AE57CB" w:rsidRPr="00346461" w:rsidRDefault="007F508C" w:rsidP="00AE57CB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AE57CB" w:rsidRPr="00346461">
          <w:rPr>
            <w:rStyle w:val="ab"/>
            <w:rFonts w:ascii="Times New Roman" w:hAnsi="Times New Roman"/>
            <w:bCs/>
          </w:rPr>
          <w:t>http://www.kurganstat.ru/</w:t>
        </w:r>
      </w:hyperlink>
      <w:r w:rsidR="00AE57CB" w:rsidRPr="0034646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AE57CB" w:rsidRPr="00346461">
        <w:rPr>
          <w:rFonts w:ascii="Times New Roman" w:hAnsi="Times New Roman" w:cs="Times New Roman"/>
          <w:bCs/>
          <w:sz w:val="28"/>
          <w:szCs w:val="28"/>
        </w:rPr>
        <w:t>сайт территориального органа Федеральной службы государственной статистики по Курганской области (содержит материалы об основных социально-экономических процессах, происходящих на территории Курганской области, с ежемесячным обновлением; показатели социально-экономического развития районов Курганской области с ежеквартальным обновлением)</w:t>
      </w:r>
    </w:p>
    <w:p w:rsidR="00AE57CB" w:rsidRPr="00346461" w:rsidRDefault="00AE57CB" w:rsidP="00AE57CB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http://culturemap.ru/ - культура регионов России;</w:t>
      </w:r>
    </w:p>
    <w:p w:rsidR="00AE57CB" w:rsidRPr="00346461" w:rsidRDefault="007F508C" w:rsidP="00AE57CB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E57CB" w:rsidRPr="00346461">
          <w:rPr>
            <w:rStyle w:val="ab"/>
            <w:rFonts w:ascii="Times New Roman" w:hAnsi="Times New Roman"/>
          </w:rPr>
          <w:t>http://heraldry.hobby.ru/index.html</w:t>
        </w:r>
      </w:hyperlink>
      <w:r w:rsidR="00AE57CB" w:rsidRPr="00346461">
        <w:rPr>
          <w:rFonts w:ascii="Times New Roman" w:hAnsi="Times New Roman" w:cs="Times New Roman"/>
          <w:sz w:val="28"/>
          <w:szCs w:val="28"/>
        </w:rPr>
        <w:t xml:space="preserve"> - Гербы городов Курганской области;</w:t>
      </w:r>
    </w:p>
    <w:p w:rsidR="00AE57CB" w:rsidRPr="00346461" w:rsidRDefault="007F508C" w:rsidP="00AE57CB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E57CB" w:rsidRPr="00346461">
          <w:rPr>
            <w:rStyle w:val="ab"/>
            <w:rFonts w:ascii="Times New Roman" w:hAnsi="Times New Roman"/>
          </w:rPr>
          <w:t>http://www.mojgorod.ru/</w:t>
        </w:r>
      </w:hyperlink>
      <w:r w:rsidR="00AE57CB" w:rsidRPr="00346461">
        <w:rPr>
          <w:rFonts w:ascii="Times New Roman" w:hAnsi="Times New Roman" w:cs="Times New Roman"/>
          <w:sz w:val="28"/>
          <w:szCs w:val="28"/>
        </w:rPr>
        <w:t xml:space="preserve">; </w:t>
      </w:r>
      <w:hyperlink r:id="rId10" w:history="1">
        <w:r w:rsidR="00AE57CB" w:rsidRPr="00346461">
          <w:rPr>
            <w:rStyle w:val="ab"/>
            <w:rFonts w:ascii="Times New Roman" w:hAnsi="Times New Roman"/>
          </w:rPr>
          <w:t>http://rfdata.al.ru/</w:t>
        </w:r>
      </w:hyperlink>
      <w:r w:rsidR="00AE57CB" w:rsidRPr="00346461">
        <w:rPr>
          <w:rFonts w:ascii="Times New Roman" w:hAnsi="Times New Roman" w:cs="Times New Roman"/>
          <w:sz w:val="28"/>
          <w:szCs w:val="28"/>
        </w:rPr>
        <w:t xml:space="preserve"> - народная энциклопедия городов и регионов России;</w:t>
      </w:r>
    </w:p>
    <w:p w:rsidR="00AE57CB" w:rsidRPr="00346461" w:rsidRDefault="00AE57CB" w:rsidP="00AE57CB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tgtFrame="_blank" w:history="1">
        <w:r w:rsidRPr="00346461">
          <w:rPr>
            <w:rStyle w:val="ab"/>
            <w:rFonts w:ascii="Times New Roman" w:hAnsi="Times New Roman"/>
          </w:rPr>
          <w:t>http://www.geocities.com/Paris/LeftBank/3405/45.html</w:t>
        </w:r>
      </w:hyperlink>
      <w:r w:rsidRPr="00346461">
        <w:rPr>
          <w:rFonts w:ascii="Times New Roman" w:hAnsi="Times New Roman" w:cs="Times New Roman"/>
          <w:sz w:val="28"/>
          <w:szCs w:val="28"/>
        </w:rPr>
        <w:t xml:space="preserve"> Курганская область на сайте "Города и веси России"; </w:t>
      </w:r>
    </w:p>
    <w:p w:rsidR="00AE57CB" w:rsidRPr="00346461" w:rsidRDefault="007F508C" w:rsidP="00AE57CB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AE57CB" w:rsidRPr="00346461">
          <w:rPr>
            <w:rStyle w:val="ab"/>
            <w:rFonts w:ascii="Times New Roman" w:hAnsi="Times New Roman"/>
          </w:rPr>
          <w:t>http://notes.society.ru/bibl/polros/Kurgan/strukt.htm</w:t>
        </w:r>
      </w:hyperlink>
      <w:r w:rsidR="00AE57CB" w:rsidRPr="00346461">
        <w:rPr>
          <w:rFonts w:ascii="Times New Roman" w:hAnsi="Times New Roman" w:cs="Times New Roman"/>
          <w:sz w:val="28"/>
          <w:szCs w:val="28"/>
        </w:rPr>
        <w:t xml:space="preserve"> Курганская область: разнообразные сведения на сервере </w:t>
      </w:r>
      <w:proofErr w:type="spellStart"/>
      <w:r w:rsidR="00AE57CB" w:rsidRPr="00346461">
        <w:rPr>
          <w:rFonts w:ascii="Times New Roman" w:hAnsi="Times New Roman" w:cs="Times New Roman"/>
          <w:sz w:val="28"/>
          <w:szCs w:val="28"/>
        </w:rPr>
        <w:t>Интернет-медиа</w:t>
      </w:r>
      <w:proofErr w:type="spellEnd"/>
      <w:r w:rsidR="00AE57CB" w:rsidRPr="0034646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AE57CB" w:rsidRPr="00346461">
        <w:rPr>
          <w:rFonts w:ascii="Times New Roman" w:hAnsi="Times New Roman" w:cs="Times New Roman"/>
          <w:sz w:val="28"/>
          <w:szCs w:val="28"/>
        </w:rPr>
        <w:t>Обществору</w:t>
      </w:r>
      <w:proofErr w:type="spellEnd"/>
      <w:r w:rsidR="00AE57CB" w:rsidRPr="00346461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AE57CB" w:rsidRPr="00346461" w:rsidRDefault="007F508C" w:rsidP="00AE57CB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AE57CB" w:rsidRPr="00346461">
          <w:rPr>
            <w:rStyle w:val="ab"/>
            <w:rFonts w:ascii="Times New Roman" w:hAnsi="Times New Roman"/>
          </w:rPr>
          <w:t>http://www.kurgan.ru/</w:t>
        </w:r>
      </w:hyperlink>
      <w:r w:rsidR="00AE57CB" w:rsidRPr="00346461">
        <w:rPr>
          <w:rFonts w:ascii="Times New Roman" w:hAnsi="Times New Roman" w:cs="Times New Roman"/>
          <w:sz w:val="28"/>
          <w:szCs w:val="28"/>
        </w:rPr>
        <w:t xml:space="preserve"> Информационно-поисковая система по Кургану и области; </w:t>
      </w:r>
    </w:p>
    <w:p w:rsidR="00AE57CB" w:rsidRPr="00346461" w:rsidRDefault="007F508C" w:rsidP="00AE57CB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AE57CB" w:rsidRPr="00346461">
          <w:rPr>
            <w:rStyle w:val="ab"/>
            <w:rFonts w:ascii="Times New Roman" w:hAnsi="Times New Roman"/>
          </w:rPr>
          <w:t>http://catalog.aport.ru/rus/themes1.asp?id=4746&amp;r=0</w:t>
        </w:r>
      </w:hyperlink>
      <w:r w:rsidR="00AE57CB" w:rsidRPr="00346461">
        <w:rPr>
          <w:rFonts w:ascii="Times New Roman" w:hAnsi="Times New Roman" w:cs="Times New Roman"/>
          <w:sz w:val="28"/>
          <w:szCs w:val="28"/>
        </w:rPr>
        <w:t xml:space="preserve"> Курганская область в каталоге "Апорт-2000"; </w:t>
      </w:r>
    </w:p>
    <w:p w:rsidR="00AE57CB" w:rsidRPr="00346461" w:rsidRDefault="007F508C" w:rsidP="00AE57CB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="00AE57CB" w:rsidRPr="00346461">
          <w:rPr>
            <w:rStyle w:val="ab"/>
            <w:rFonts w:ascii="Times New Roman" w:hAnsi="Times New Roman"/>
          </w:rPr>
          <w:t>http://www.list.ru/catalog/14638.html</w:t>
        </w:r>
      </w:hyperlink>
      <w:r w:rsidR="00AE57CB" w:rsidRPr="00346461">
        <w:rPr>
          <w:rFonts w:ascii="Times New Roman" w:hAnsi="Times New Roman" w:cs="Times New Roman"/>
          <w:sz w:val="28"/>
          <w:szCs w:val="28"/>
        </w:rPr>
        <w:t xml:space="preserve"> Курганская область в каталоге </w:t>
      </w:r>
      <w:proofErr w:type="spellStart"/>
      <w:r w:rsidR="00AE57CB" w:rsidRPr="00346461">
        <w:rPr>
          <w:rFonts w:ascii="Times New Roman" w:hAnsi="Times New Roman" w:cs="Times New Roman"/>
          <w:sz w:val="28"/>
          <w:szCs w:val="28"/>
        </w:rPr>
        <w:t>List.ru</w:t>
      </w:r>
      <w:proofErr w:type="spellEnd"/>
      <w:r w:rsidR="00AE57CB" w:rsidRPr="00346461">
        <w:rPr>
          <w:rFonts w:ascii="Times New Roman" w:hAnsi="Times New Roman" w:cs="Times New Roman"/>
          <w:sz w:val="28"/>
          <w:szCs w:val="28"/>
        </w:rPr>
        <w:t>: Государство Российское: Города от</w:t>
      </w:r>
      <w:proofErr w:type="gramStart"/>
      <w:r w:rsidR="00AE57CB" w:rsidRPr="0034646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E57CB" w:rsidRPr="00346461">
        <w:rPr>
          <w:rFonts w:ascii="Times New Roman" w:hAnsi="Times New Roman" w:cs="Times New Roman"/>
          <w:sz w:val="28"/>
          <w:szCs w:val="28"/>
        </w:rPr>
        <w:t xml:space="preserve"> до Я; </w:t>
      </w:r>
    </w:p>
    <w:p w:rsidR="00AE57CB" w:rsidRPr="00AE57CB" w:rsidRDefault="007F508C" w:rsidP="00AE57CB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="00AE57CB" w:rsidRPr="00346461">
          <w:rPr>
            <w:rStyle w:val="ab"/>
            <w:rFonts w:ascii="Times New Roman" w:hAnsi="Times New Roman"/>
          </w:rPr>
          <w:t>http://www.list.ru/catalog/13621.html</w:t>
        </w:r>
      </w:hyperlink>
      <w:r w:rsidR="00AE57CB" w:rsidRPr="00346461">
        <w:rPr>
          <w:rFonts w:ascii="Times New Roman" w:hAnsi="Times New Roman" w:cs="Times New Roman"/>
          <w:sz w:val="28"/>
          <w:szCs w:val="28"/>
        </w:rPr>
        <w:t xml:space="preserve"> Курганская область в каталоге </w:t>
      </w:r>
      <w:proofErr w:type="spellStart"/>
      <w:r w:rsidR="00AE57CB" w:rsidRPr="00346461">
        <w:rPr>
          <w:rFonts w:ascii="Times New Roman" w:hAnsi="Times New Roman" w:cs="Times New Roman"/>
          <w:sz w:val="28"/>
          <w:szCs w:val="28"/>
        </w:rPr>
        <w:t>List.ru</w:t>
      </w:r>
      <w:proofErr w:type="spellEnd"/>
      <w:r w:rsidR="00AE57CB" w:rsidRPr="00346461">
        <w:rPr>
          <w:rFonts w:ascii="Times New Roman" w:hAnsi="Times New Roman" w:cs="Times New Roman"/>
          <w:sz w:val="28"/>
          <w:szCs w:val="28"/>
        </w:rPr>
        <w:t xml:space="preserve">: </w:t>
      </w:r>
      <w:r w:rsidR="00AE57CB">
        <w:rPr>
          <w:rFonts w:ascii="Times New Roman" w:hAnsi="Times New Roman" w:cs="Times New Roman"/>
          <w:sz w:val="28"/>
          <w:szCs w:val="28"/>
        </w:rPr>
        <w:t>Государство Российское: Регионы.</w:t>
      </w:r>
      <w:r w:rsidR="00AE57CB" w:rsidRPr="0034646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E57CB" w:rsidRPr="00AE57CB" w:rsidSect="007F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118"/>
    <w:multiLevelType w:val="hybridMultilevel"/>
    <w:tmpl w:val="5C302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A1698"/>
    <w:multiLevelType w:val="hybridMultilevel"/>
    <w:tmpl w:val="ED268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82762E"/>
    <w:multiLevelType w:val="hybridMultilevel"/>
    <w:tmpl w:val="72B8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C1D20"/>
    <w:multiLevelType w:val="hybridMultilevel"/>
    <w:tmpl w:val="66728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D6D0F"/>
    <w:multiLevelType w:val="hybridMultilevel"/>
    <w:tmpl w:val="67E8B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6226"/>
    <w:multiLevelType w:val="hybridMultilevel"/>
    <w:tmpl w:val="3A56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F19DD"/>
    <w:multiLevelType w:val="hybridMultilevel"/>
    <w:tmpl w:val="37FC5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E40EC6"/>
    <w:multiLevelType w:val="hybridMultilevel"/>
    <w:tmpl w:val="ED268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F4E"/>
    <w:rsid w:val="00343F4E"/>
    <w:rsid w:val="00513AE8"/>
    <w:rsid w:val="007F508C"/>
    <w:rsid w:val="00AE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F4E"/>
    <w:pPr>
      <w:spacing w:after="120" w:line="264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343F4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Plain Text"/>
    <w:basedOn w:val="a"/>
    <w:link w:val="a6"/>
    <w:rsid w:val="00343F4E"/>
    <w:pPr>
      <w:spacing w:after="0" w:line="240" w:lineRule="auto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a6">
    <w:name w:val="Текст Знак"/>
    <w:basedOn w:val="a0"/>
    <w:link w:val="a5"/>
    <w:rsid w:val="00343F4E"/>
    <w:rPr>
      <w:rFonts w:ascii="Courier New" w:eastAsia="Times New Roman" w:hAnsi="Courier New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343F4E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343F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43F4E"/>
  </w:style>
  <w:style w:type="table" w:styleId="aa">
    <w:name w:val="Table Grid"/>
    <w:basedOn w:val="a1"/>
    <w:rsid w:val="00343F4E"/>
    <w:pPr>
      <w:spacing w:after="0" w:line="264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E57C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1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raldry.hobby.ru/index.html" TargetMode="External"/><Relationship Id="rId13" Type="http://schemas.openxmlformats.org/officeDocument/2006/relationships/hyperlink" Target="http://www.kurgan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urganstat.ru/" TargetMode="External"/><Relationship Id="rId12" Type="http://schemas.openxmlformats.org/officeDocument/2006/relationships/hyperlink" Target="http://notes.society.ru/bibl/polros/Kurgan/strukt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st.ru/catalog/1362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blduma.kurgan.ru/" TargetMode="External"/><Relationship Id="rId11" Type="http://schemas.openxmlformats.org/officeDocument/2006/relationships/hyperlink" Target="http://www.geocities.com/Paris/LeftBank/3405/45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ist.ru/catalog/14638.html" TargetMode="External"/><Relationship Id="rId10" Type="http://schemas.openxmlformats.org/officeDocument/2006/relationships/hyperlink" Target="http://rfdata.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jgorod.ru/" TargetMode="External"/><Relationship Id="rId14" Type="http://schemas.openxmlformats.org/officeDocument/2006/relationships/hyperlink" Target="http://catalog.aport.ru/rus/themes1.asp?id=4746&amp;r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АСШ</cp:lastModifiedBy>
  <cp:revision>4</cp:revision>
  <dcterms:created xsi:type="dcterms:W3CDTF">2018-10-30T14:27:00Z</dcterms:created>
  <dcterms:modified xsi:type="dcterms:W3CDTF">2018-11-12T10:03:00Z</dcterms:modified>
</cp:coreProperties>
</file>